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04" w:rsidRPr="00500193" w:rsidRDefault="00405604" w:rsidP="00E327E7">
      <w:pPr>
        <w:pStyle w:val="Header"/>
        <w:tabs>
          <w:tab w:val="clear" w:pos="4320"/>
          <w:tab w:val="clear" w:pos="8640"/>
          <w:tab w:val="center" w:pos="-5400"/>
        </w:tabs>
        <w:spacing w:after="240"/>
        <w:ind w:left="162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pt;margin-top:0;width:84.6pt;height:63.5pt;z-index:251658240">
            <v:imagedata r:id="rId7" o:title=""/>
            <w10:wrap type="square"/>
          </v:shape>
        </w:pict>
      </w:r>
      <w:r>
        <w:rPr>
          <w:rFonts w:ascii="Arial" w:hAnsi="Arial" w:cs="Arial"/>
          <w:noProof/>
          <w:sz w:val="48"/>
          <w:szCs w:val="48"/>
        </w:rPr>
        <w:t xml:space="preserve">   </w:t>
      </w:r>
      <w:r w:rsidRPr="00611FB0">
        <w:rPr>
          <w:rFonts w:ascii="Arial" w:hAnsi="Arial" w:cs="Arial"/>
          <w:noProof/>
          <w:sz w:val="48"/>
          <w:szCs w:val="48"/>
        </w:rPr>
        <w:t>Everett Public Schools</w:t>
      </w:r>
      <w:r w:rsidRPr="00500193">
        <w:rPr>
          <w:rFonts w:ascii="Arial" w:hAnsi="Arial" w:cs="Arial"/>
        </w:rPr>
        <w:t xml:space="preserve">   </w:t>
      </w:r>
      <w:r w:rsidRPr="00EB2E11">
        <w:rPr>
          <w:rFonts w:ascii="Arial" w:hAnsi="Arial" w:cs="Arial"/>
          <w:noProof/>
        </w:rPr>
        <w:pict>
          <v:shape id="Picture 3" o:spid="_x0000_i1025" type="#_x0000_t75" style="width:156.75pt;height:51.75pt;visibility:visible">
            <v:imagedata r:id="rId8" o:title=""/>
          </v:shape>
        </w:pict>
      </w:r>
    </w:p>
    <w:p w:rsidR="00405604" w:rsidRDefault="00405604" w:rsidP="001C0E20">
      <w:pPr>
        <w:pStyle w:val="Header"/>
        <w:tabs>
          <w:tab w:val="clear" w:pos="4320"/>
          <w:tab w:val="clear" w:pos="8640"/>
          <w:tab w:val="center" w:pos="-5400"/>
        </w:tabs>
        <w:ind w:left="1620"/>
        <w:jc w:val="center"/>
        <w:rPr>
          <w:rFonts w:ascii="Arial" w:hAnsi="Arial" w:cs="Arial"/>
          <w:sz w:val="22"/>
          <w:szCs w:val="22"/>
        </w:rPr>
      </w:pPr>
    </w:p>
    <w:tbl>
      <w:tblPr>
        <w:tblW w:w="15019" w:type="dxa"/>
        <w:jc w:val="center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0"/>
        <w:gridCol w:w="759"/>
        <w:gridCol w:w="4230"/>
        <w:gridCol w:w="3330"/>
        <w:gridCol w:w="4140"/>
      </w:tblGrid>
      <w:tr w:rsidR="00405604" w:rsidRPr="00500193" w:rsidTr="00676175">
        <w:trPr>
          <w:trHeight w:val="288"/>
          <w:jc w:val="center"/>
        </w:trPr>
        <w:tc>
          <w:tcPr>
            <w:tcW w:w="15019" w:type="dxa"/>
            <w:gridSpan w:val="5"/>
            <w:shd w:val="clear" w:color="auto" w:fill="009AA6"/>
          </w:tcPr>
          <w:p w:rsidR="00405604" w:rsidRPr="009B5830" w:rsidRDefault="00405604" w:rsidP="00591EB6">
            <w:pPr>
              <w:pStyle w:val="Header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B5830">
              <w:rPr>
                <w:rFonts w:ascii="Arial" w:hAnsi="Arial" w:cs="Arial"/>
                <w:color w:val="FFFFFF"/>
                <w:sz w:val="36"/>
                <w:szCs w:val="36"/>
              </w:rPr>
              <w:t>Marketing Operations Framework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7549" w:type="dxa"/>
            <w:gridSpan w:val="3"/>
          </w:tcPr>
          <w:p w:rsidR="00405604" w:rsidRPr="009B5830" w:rsidRDefault="00405604" w:rsidP="0067617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Course: </w:t>
            </w:r>
            <w:r w:rsidRPr="009B5830">
              <w:rPr>
                <w:rFonts w:ascii="Arial" w:hAnsi="Arial" w:cs="Arial"/>
                <w:color w:val="000000"/>
                <w:sz w:val="20"/>
                <w:szCs w:val="20"/>
              </w:rPr>
              <w:t>Marketing Operations</w:t>
            </w:r>
          </w:p>
        </w:tc>
        <w:tc>
          <w:tcPr>
            <w:tcW w:w="7470" w:type="dxa"/>
            <w:gridSpan w:val="2"/>
          </w:tcPr>
          <w:p w:rsidR="00405604" w:rsidRPr="009B5830" w:rsidRDefault="00405604" w:rsidP="0067617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Total Framework Hours up to:  </w:t>
            </w:r>
            <w:r w:rsidRPr="009B5830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05604" w:rsidRPr="00500193" w:rsidTr="00676175">
        <w:trPr>
          <w:trHeight w:val="215"/>
          <w:jc w:val="center"/>
        </w:trPr>
        <w:tc>
          <w:tcPr>
            <w:tcW w:w="3319" w:type="dxa"/>
            <w:gridSpan w:val="2"/>
          </w:tcPr>
          <w:p w:rsidR="00405604" w:rsidRPr="009B5830" w:rsidRDefault="00405604" w:rsidP="0067617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CIP Code: </w:t>
            </w:r>
            <w:r w:rsidRPr="009B5830">
              <w:rPr>
                <w:rFonts w:ascii="Arial" w:hAnsi="Arial" w:cs="Arial"/>
                <w:sz w:val="20"/>
                <w:szCs w:val="20"/>
              </w:rPr>
              <w:t>521801</w:t>
            </w:r>
          </w:p>
        </w:tc>
        <w:bookmarkStart w:id="0" w:name="Check1"/>
        <w:tc>
          <w:tcPr>
            <w:tcW w:w="4230" w:type="dxa"/>
          </w:tcPr>
          <w:p w:rsidR="00405604" w:rsidRPr="009B5830" w:rsidRDefault="00405604" w:rsidP="0067617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9B58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Exploratory   </w:t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t>Preparatory</w:t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470" w:type="dxa"/>
            <w:gridSpan w:val="2"/>
          </w:tcPr>
          <w:p w:rsidR="00405604" w:rsidRPr="009B5830" w:rsidRDefault="00405604" w:rsidP="0067617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Date Last  Modified: </w:t>
            </w:r>
            <w:r w:rsidRPr="00E151EF">
              <w:rPr>
                <w:rFonts w:ascii="Arial" w:hAnsi="Arial" w:cs="Arial"/>
                <w:sz w:val="20"/>
                <w:szCs w:val="20"/>
              </w:rPr>
              <w:t>03/1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151EF">
              <w:rPr>
                <w:rFonts w:ascii="Arial" w:hAnsi="Arial" w:cs="Arial"/>
                <w:sz w:val="20"/>
                <w:szCs w:val="20"/>
              </w:rPr>
              <w:t>/2012</w:t>
            </w:r>
          </w:p>
        </w:tc>
      </w:tr>
      <w:tr w:rsidR="00405604" w:rsidRPr="00500193" w:rsidTr="00676175">
        <w:trPr>
          <w:trHeight w:val="215"/>
          <w:jc w:val="center"/>
        </w:trPr>
        <w:tc>
          <w:tcPr>
            <w:tcW w:w="7549" w:type="dxa"/>
            <w:gridSpan w:val="3"/>
          </w:tcPr>
          <w:p w:rsidR="00405604" w:rsidRPr="009B5830" w:rsidRDefault="00405604" w:rsidP="0067617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Career Cluster: </w:t>
            </w:r>
            <w:r w:rsidRPr="009B5830">
              <w:rPr>
                <w:rFonts w:ascii="Arial" w:hAnsi="Arial" w:cs="Arial"/>
                <w:sz w:val="20"/>
                <w:szCs w:val="20"/>
              </w:rPr>
              <w:t xml:space="preserve">Marketing Operations   </w:t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470" w:type="dxa"/>
            <w:gridSpan w:val="2"/>
            <w:tcBorders>
              <w:left w:val="nil"/>
            </w:tcBorders>
          </w:tcPr>
          <w:p w:rsidR="00405604" w:rsidRPr="009B5830" w:rsidRDefault="00405604" w:rsidP="0067617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Cluster Pathway: </w:t>
            </w:r>
            <w:r w:rsidRPr="009B5830">
              <w:rPr>
                <w:rFonts w:ascii="Arial" w:hAnsi="Arial" w:cs="Arial"/>
                <w:color w:val="000000"/>
                <w:sz w:val="20"/>
                <w:szCs w:val="20"/>
              </w:rPr>
              <w:t>Marketing Communications</w:t>
            </w:r>
            <w:r w:rsidRPr="009B58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</w:t>
            </w:r>
          </w:p>
        </w:tc>
      </w:tr>
      <w:tr w:rsidR="00405604" w:rsidRPr="00500193" w:rsidTr="00676175">
        <w:trPr>
          <w:trHeight w:val="215"/>
          <w:jc w:val="center"/>
        </w:trPr>
        <w:tc>
          <w:tcPr>
            <w:tcW w:w="15019" w:type="dxa"/>
            <w:gridSpan w:val="5"/>
            <w:shd w:val="pct15" w:color="auto" w:fill="auto"/>
            <w:vAlign w:val="bottom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676175">
        <w:trPr>
          <w:trHeight w:val="278"/>
          <w:jc w:val="center"/>
        </w:trPr>
        <w:tc>
          <w:tcPr>
            <w:tcW w:w="15019" w:type="dxa"/>
            <w:gridSpan w:val="5"/>
            <w:vAlign w:val="center"/>
          </w:tcPr>
          <w:p w:rsidR="00405604" w:rsidRPr="00EA1C59" w:rsidRDefault="00405604" w:rsidP="00BF5654">
            <w:pPr>
              <w:rPr>
                <w:rFonts w:ascii="Arial" w:hAnsi="Arial" w:cs="Arial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Product/Service Management Assessment</w:t>
            </w:r>
          </w:p>
        </w:tc>
      </w:tr>
      <w:tr w:rsidR="00405604" w:rsidRPr="00500193" w:rsidTr="007E1C1D">
        <w:trPr>
          <w:trHeight w:val="341"/>
          <w:jc w:val="center"/>
        </w:trPr>
        <w:tc>
          <w:tcPr>
            <w:tcW w:w="15019" w:type="dxa"/>
            <w:gridSpan w:val="5"/>
            <w:vAlign w:val="center"/>
          </w:tcPr>
          <w:p w:rsidR="00405604" w:rsidRPr="00F31215" w:rsidRDefault="00405604" w:rsidP="006761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F31215">
              <w:rPr>
                <w:rFonts w:ascii="Arial" w:hAnsi="Arial" w:cs="Arial"/>
                <w:sz w:val="20"/>
                <w:szCs w:val="20"/>
                <w:u w:val="single"/>
              </w:rPr>
              <w:t>Think Creatively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1.A.2  Create new and worthwhile ideas (both incremental and radical concepts)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1.A.3 Elaborate, refine, analyze and evaluate their own ideas in order to improve and maximize creative efforts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sz w:val="20"/>
                <w:szCs w:val="20"/>
                <w:u w:val="single"/>
              </w:rPr>
              <w:t>Use Systems Thinking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bCs/>
                <w:sz w:val="20"/>
                <w:szCs w:val="20"/>
              </w:rPr>
            </w:pPr>
            <w:r w:rsidRPr="00F31215">
              <w:rPr>
                <w:rFonts w:ascii="Arial" w:hAnsi="Arial" w:cs="Arial"/>
                <w:bCs/>
                <w:sz w:val="20"/>
                <w:szCs w:val="20"/>
              </w:rPr>
              <w:t xml:space="preserve">2.B.1   Analyze </w:t>
            </w:r>
            <w:r w:rsidRPr="00F31215">
              <w:rPr>
                <w:rFonts w:ascii="Arial" w:hAnsi="Arial" w:cs="Arial"/>
                <w:sz w:val="20"/>
                <w:szCs w:val="20"/>
              </w:rPr>
              <w:t>how</w:t>
            </w:r>
            <w:r w:rsidRPr="00F31215">
              <w:rPr>
                <w:rFonts w:ascii="Arial" w:hAnsi="Arial" w:cs="Arial"/>
                <w:bCs/>
                <w:sz w:val="20"/>
                <w:szCs w:val="20"/>
              </w:rPr>
              <w:t xml:space="preserve"> parts of a whole interact with each other to produce overall outcomes in complex systems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Communicate Clearly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3.A.2   Listen effectively to decipher meaning, including knowledge, values, attitudes and intentions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3.A.5   Communicate effectively in diverse environments (including multi-lingual)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Collaborate with Others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3.B.1   Demonstrate ability to work effectively and respectfully with diverse teams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3.B.2   Exercise flexibility and willingness to be helpful in making necessary compromises to accomplish a common goal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3.B.3   Assume shared responsibility for collaborative work, and value the individual contributions made by each team member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Use and Manage Information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4.B.1   Use information accurately and creatively for the issue or problem at hand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4.B.3   Apply a fundamental understanding of the ethical/legal issues surrounding the access and use of information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5.B.1   Understand and utilize the most appropriate media creation tools, characteristics and conventions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Apply Technology Effectively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6.A.2   Use digital technologies (computers, PDAs, media players, GPS, etc.), communication/networking tools and social networks appropriately to access, manage, integrate, evaluate and create information to successfully function in a knowledge economy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6.A.3   Apply a fundamental understanding of the ethical/legal issues surrounding the  access and use of information technologies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sz w:val="20"/>
                <w:szCs w:val="20"/>
                <w:u w:val="single"/>
              </w:rPr>
              <w:t>Adapt to Change</w:t>
            </w:r>
          </w:p>
          <w:p w:rsidR="00405604" w:rsidRPr="00F31215" w:rsidRDefault="00405604" w:rsidP="002F1A9A">
            <w:pPr>
              <w:shd w:val="clear" w:color="auto" w:fill="FFFFFF"/>
              <w:autoSpaceDE w:val="0"/>
              <w:autoSpaceDN w:val="0"/>
              <w:adjustRightInd w:val="0"/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7.A.1    Adapt to varied roles, jobs responsibilities, schedules and contexts</w:t>
            </w:r>
          </w:p>
          <w:p w:rsidR="00405604" w:rsidRPr="00F31215" w:rsidRDefault="00405604" w:rsidP="002F1A9A">
            <w:pPr>
              <w:shd w:val="clear" w:color="auto" w:fill="FFFFFF"/>
              <w:autoSpaceDE w:val="0"/>
              <w:autoSpaceDN w:val="0"/>
              <w:adjustRightInd w:val="0"/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7.A.2    Work effectively in a climate of ambiguity and changing priorities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Be Flexible</w:t>
            </w:r>
          </w:p>
          <w:p w:rsidR="00405604" w:rsidRPr="00F31215" w:rsidRDefault="00405604" w:rsidP="002F1A9A">
            <w:pPr>
              <w:shd w:val="clear" w:color="auto" w:fill="FFFFFF"/>
              <w:autoSpaceDE w:val="0"/>
              <w:autoSpaceDN w:val="0"/>
              <w:adjustRightInd w:val="0"/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7.B.1   Incorporate feedback effectively</w:t>
            </w:r>
          </w:p>
          <w:p w:rsidR="00405604" w:rsidRPr="00F31215" w:rsidRDefault="00405604" w:rsidP="002F1A9A">
            <w:pPr>
              <w:shd w:val="clear" w:color="auto" w:fill="FFFFFF"/>
              <w:autoSpaceDE w:val="0"/>
              <w:autoSpaceDN w:val="0"/>
              <w:adjustRightInd w:val="0"/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7.B.2   Deal positively with praise, setbacks and criticism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7.B.3   Understand, negotiate and balance diverse views and beliefs to reach workable solutions, particularly in multi-cultural environments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Manage Goals and Time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8.A.1    Set goals with tangible and intangible success criteria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Works Independently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8.B.1    Monitor, define, prioritize and complete tasks without direct oversight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Be Self Directed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8.C.2   Demonstrate initiative to advance skill levels towards a professional level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8.C.4   Reflect critically on past experiences in order to inform future progress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Interact Effectively with Others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9.A.1    Know when it is appropriate to listen and when to speak</w:t>
            </w:r>
          </w:p>
          <w:p w:rsidR="00405604" w:rsidRPr="00F31215" w:rsidRDefault="00405604" w:rsidP="00B2602D">
            <w:pPr>
              <w:shd w:val="clear" w:color="auto" w:fill="FFFFFF"/>
              <w:autoSpaceDE w:val="0"/>
              <w:autoSpaceDN w:val="0"/>
              <w:adjustRightInd w:val="0"/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9.A.2    Conduct themselves in a respectable, professional manner</w:t>
            </w:r>
          </w:p>
          <w:p w:rsidR="00405604" w:rsidRPr="00F31215" w:rsidRDefault="00405604" w:rsidP="00F31215">
            <w:pPr>
              <w:shd w:val="clear" w:color="auto" w:fill="FFFFFF"/>
              <w:autoSpaceDE w:val="0"/>
              <w:autoSpaceDN w:val="0"/>
              <w:adjustRightInd w:val="0"/>
              <w:ind w:left="236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2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Produce Results</w:t>
            </w:r>
          </w:p>
          <w:p w:rsidR="00405604" w:rsidRPr="00F31215" w:rsidRDefault="00405604" w:rsidP="00F31215">
            <w:pPr>
              <w:ind w:left="3622" w:hanging="720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10.B.1   Demonstrate additional attributes associated with producing high quality products including the abilities to:</w:t>
            </w:r>
          </w:p>
          <w:p w:rsidR="00405604" w:rsidRPr="00F31215" w:rsidRDefault="00405604" w:rsidP="00F31215">
            <w:pPr>
              <w:numPr>
                <w:ilvl w:val="0"/>
                <w:numId w:val="14"/>
              </w:numPr>
              <w:ind w:left="3982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work positively and ethically</w:t>
            </w:r>
          </w:p>
          <w:p w:rsidR="00405604" w:rsidRPr="00F31215" w:rsidRDefault="00405604" w:rsidP="00F31215">
            <w:pPr>
              <w:numPr>
                <w:ilvl w:val="0"/>
                <w:numId w:val="14"/>
              </w:numPr>
              <w:ind w:left="3982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manage time and projects effectively</w:t>
            </w:r>
          </w:p>
          <w:p w:rsidR="00405604" w:rsidRPr="00F31215" w:rsidRDefault="00405604" w:rsidP="00F31215">
            <w:pPr>
              <w:numPr>
                <w:ilvl w:val="0"/>
                <w:numId w:val="14"/>
              </w:numPr>
              <w:ind w:left="3982"/>
              <w:rPr>
                <w:rFonts w:ascii="Arial" w:hAnsi="Arial" w:cs="Arial"/>
                <w:sz w:val="20"/>
                <w:szCs w:val="20"/>
              </w:rPr>
            </w:pPr>
            <w:r w:rsidRPr="00F31215">
              <w:rPr>
                <w:rFonts w:ascii="Arial" w:hAnsi="Arial" w:cs="Arial"/>
                <w:sz w:val="20"/>
                <w:szCs w:val="20"/>
              </w:rPr>
              <w:t>multi-task</w:t>
            </w:r>
          </w:p>
          <w:p w:rsidR="00405604" w:rsidRPr="00E91676" w:rsidRDefault="00405604" w:rsidP="00F31215">
            <w:pPr>
              <w:numPr>
                <w:ilvl w:val="0"/>
                <w:numId w:val="14"/>
              </w:numPr>
              <w:ind w:left="398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participate actively, as well as be reliable and punctual</w:t>
            </w:r>
          </w:p>
          <w:p w:rsidR="00405604" w:rsidRPr="00E91676" w:rsidRDefault="00405604" w:rsidP="00F31215">
            <w:pPr>
              <w:numPr>
                <w:ilvl w:val="0"/>
                <w:numId w:val="14"/>
              </w:numPr>
              <w:ind w:left="398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present oneself professionally and with proper etiquette</w:t>
            </w:r>
          </w:p>
          <w:p w:rsidR="00405604" w:rsidRPr="00E91676" w:rsidRDefault="00405604" w:rsidP="00F31215">
            <w:pPr>
              <w:numPr>
                <w:ilvl w:val="0"/>
                <w:numId w:val="14"/>
              </w:numPr>
              <w:ind w:left="398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collaborate and cooperate effectively with teams</w:t>
            </w:r>
          </w:p>
          <w:p w:rsidR="00405604" w:rsidRPr="00E91676" w:rsidRDefault="00405604" w:rsidP="00F31215">
            <w:pPr>
              <w:numPr>
                <w:ilvl w:val="0"/>
                <w:numId w:val="14"/>
              </w:numPr>
              <w:ind w:left="398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respect and appreciate team diversity be accountable for results</w:t>
            </w:r>
          </w:p>
          <w:p w:rsidR="00405604" w:rsidRPr="00E91676" w:rsidRDefault="00405604" w:rsidP="00F31215">
            <w:pPr>
              <w:ind w:left="23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1676">
              <w:rPr>
                <w:rFonts w:ascii="Arial" w:hAnsi="Arial" w:cs="Arial"/>
                <w:sz w:val="20"/>
                <w:szCs w:val="20"/>
                <w:u w:val="single"/>
              </w:rPr>
              <w:t>Guide and Lead Others</w:t>
            </w:r>
          </w:p>
          <w:p w:rsidR="00405604" w:rsidRPr="00E91676" w:rsidRDefault="00405604" w:rsidP="00F31215">
            <w:pPr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11.A.1     Use interpersonal and problem-solving skills to influence and guide others toward a goal</w:t>
            </w:r>
          </w:p>
          <w:p w:rsidR="00405604" w:rsidRPr="00E91676" w:rsidRDefault="00405604" w:rsidP="00F31215">
            <w:pPr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11.A.2     Leverage strengths of others to accomplish a common goal</w:t>
            </w:r>
          </w:p>
          <w:p w:rsidR="00405604" w:rsidRPr="00E91676" w:rsidRDefault="00405604" w:rsidP="00F31215">
            <w:pPr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11.A.3     Inspire others to reach their very best via example and selflessness</w:t>
            </w:r>
          </w:p>
          <w:p w:rsidR="00405604" w:rsidRPr="00E91676" w:rsidRDefault="00405604" w:rsidP="00F31215">
            <w:pPr>
              <w:ind w:left="2902"/>
              <w:rPr>
                <w:rFonts w:ascii="Arial" w:hAnsi="Arial" w:cs="Arial"/>
                <w:sz w:val="20"/>
                <w:szCs w:val="20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11.A.4     Demonstrate integrity and ethical behavior in using influence and power</w:t>
            </w:r>
          </w:p>
          <w:p w:rsidR="00405604" w:rsidRPr="00E91676" w:rsidRDefault="00405604" w:rsidP="00F31215">
            <w:pPr>
              <w:ind w:left="23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1676">
              <w:rPr>
                <w:rFonts w:ascii="Arial" w:hAnsi="Arial" w:cs="Arial"/>
                <w:sz w:val="20"/>
                <w:szCs w:val="20"/>
                <w:u w:val="single"/>
              </w:rPr>
              <w:t>Be Responsible to Others</w:t>
            </w:r>
          </w:p>
          <w:p w:rsidR="00405604" w:rsidRPr="00F31215" w:rsidRDefault="00405604" w:rsidP="00E91676">
            <w:pPr>
              <w:ind w:left="2902"/>
              <w:rPr>
                <w:rFonts w:ascii="Arial" w:hAnsi="Arial"/>
                <w:sz w:val="23"/>
                <w:szCs w:val="23"/>
              </w:rPr>
            </w:pPr>
            <w:r w:rsidRPr="00E91676">
              <w:rPr>
                <w:rFonts w:ascii="Arial" w:hAnsi="Arial" w:cs="Arial"/>
                <w:sz w:val="20"/>
                <w:szCs w:val="20"/>
              </w:rPr>
              <w:t>11.B.1    Act responsibly with the interests of the larger community in mind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9" w:type="dxa"/>
            <w:gridSpan w:val="5"/>
            <w:shd w:val="pct15" w:color="auto" w:fill="auto"/>
            <w:vAlign w:val="center"/>
          </w:tcPr>
          <w:p w:rsidR="00405604" w:rsidRPr="00EA1C59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05"/>
          <w:jc w:val="center"/>
        </w:trPr>
        <w:tc>
          <w:tcPr>
            <w:tcW w:w="15019" w:type="dxa"/>
            <w:gridSpan w:val="5"/>
            <w:vAlign w:val="center"/>
          </w:tcPr>
          <w:p w:rsidR="00405604" w:rsidRPr="00EA1C59" w:rsidRDefault="00405604" w:rsidP="00676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sz w:val="20"/>
                <w:szCs w:val="20"/>
              </w:rPr>
              <w:t xml:space="preserve">Standard/Unit: </w:t>
            </w:r>
            <w:r w:rsidRPr="00650226">
              <w:rPr>
                <w:rFonts w:ascii="Arial" w:hAnsi="Arial" w:cs="Arial"/>
                <w:sz w:val="20"/>
                <w:szCs w:val="20"/>
              </w:rPr>
              <w:t>Product/Service Management</w:t>
            </w:r>
          </w:p>
        </w:tc>
      </w:tr>
      <w:tr w:rsidR="00405604" w:rsidRPr="00500193" w:rsidTr="00676175">
        <w:trPr>
          <w:trHeight w:val="170"/>
          <w:jc w:val="center"/>
        </w:trPr>
        <w:tc>
          <w:tcPr>
            <w:tcW w:w="10879" w:type="dxa"/>
            <w:gridSpan w:val="4"/>
          </w:tcPr>
          <w:p w:rsidR="00405604" w:rsidRPr="00EA1C59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140" w:type="dxa"/>
          </w:tcPr>
          <w:p w:rsidR="00405604" w:rsidRPr="00EA1C59" w:rsidRDefault="00405604" w:rsidP="00194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05604" w:rsidRPr="00500193" w:rsidTr="00676175">
        <w:trPr>
          <w:trHeight w:val="1187"/>
          <w:jc w:val="center"/>
        </w:trPr>
        <w:tc>
          <w:tcPr>
            <w:tcW w:w="15019" w:type="dxa"/>
            <w:gridSpan w:val="5"/>
            <w:vAlign w:val="center"/>
          </w:tcPr>
          <w:p w:rsidR="00405604" w:rsidRPr="00A30FA8" w:rsidRDefault="00405604" w:rsidP="00676175">
            <w:pPr>
              <w:pStyle w:val="ListParagraph"/>
              <w:numPr>
                <w:ilvl w:val="0"/>
                <w:numId w:val="13"/>
              </w:numPr>
              <w:ind w:left="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Generate product ideas (PM: 127)(SP)     </w:t>
            </w:r>
          </w:p>
          <w:p w:rsidR="00405604" w:rsidRPr="00A30FA8" w:rsidRDefault="00405604" w:rsidP="00676175">
            <w:pPr>
              <w:pStyle w:val="ListParagraph"/>
              <w:numPr>
                <w:ilvl w:val="0"/>
                <w:numId w:val="13"/>
              </w:numPr>
              <w:ind w:left="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Determine feasibility of product idea (PM: 129)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405604" w:rsidRPr="00A30FA8" w:rsidRDefault="00405604" w:rsidP="00676175">
            <w:pPr>
              <w:pStyle w:val="ListParagraph"/>
              <w:numPr>
                <w:ilvl w:val="0"/>
                <w:numId w:val="13"/>
              </w:numPr>
              <w:ind w:left="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Demonstrate application of product mix; including product depth/width (PM: 003)(SP)</w:t>
            </w:r>
          </w:p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Demonstrate application of the factors affecting pricing decision (PI: 002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(ON)</w:t>
            </w:r>
          </w:p>
          <w:p w:rsidR="00405604" w:rsidRPr="00EA1C59" w:rsidRDefault="00405604" w:rsidP="007E1C1D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vendors</w:t>
            </w:r>
            <w:r w:rsidRPr="007744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5604" w:rsidRPr="00500193" w:rsidTr="00676175">
        <w:trPr>
          <w:trHeight w:val="206"/>
          <w:jc w:val="center"/>
        </w:trPr>
        <w:tc>
          <w:tcPr>
            <w:tcW w:w="15019" w:type="dxa"/>
            <w:gridSpan w:val="5"/>
            <w:shd w:val="pct15" w:color="auto" w:fill="auto"/>
            <w:vAlign w:val="bottom"/>
          </w:tcPr>
          <w:p w:rsidR="00405604" w:rsidRPr="00EA1C59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Aligned </w:t>
            </w:r>
            <w:smartTag w:uri="urn:schemas-microsoft-com:office:smarttags" w:element="PlaceName">
              <w:smartTag w:uri="urn:schemas-microsoft-com:office:smarttags" w:element="place">
                <w:r w:rsidRPr="00EA1C59">
                  <w:rPr>
                    <w:rFonts w:ascii="Arial" w:hAnsi="Arial" w:cs="Arial"/>
                    <w:b/>
                    <w:i/>
                    <w:color w:val="000000"/>
                    <w:sz w:val="20"/>
                    <w:szCs w:val="20"/>
                  </w:rPr>
                  <w:t>Washington</w:t>
                </w:r>
              </w:smartTag>
              <w:r w:rsidRPr="00EA1C59">
                <w:rPr>
                  <w:rFonts w:ascii="Arial" w:hAnsi="Arial" w:cs="Arial"/>
                  <w:b/>
                  <w:i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A1C59">
                  <w:rPr>
                    <w:rFonts w:ascii="Arial" w:hAnsi="Arial" w:cs="Arial"/>
                    <w:b/>
                    <w:i/>
                    <w:color w:val="000000"/>
                    <w:sz w:val="20"/>
                    <w:szCs w:val="20"/>
                  </w:rPr>
                  <w:t>State</w:t>
                </w:r>
              </w:smartTag>
            </w:smartTag>
            <w:r w:rsidRPr="00EA1C5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Standards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60" w:type="dxa"/>
            <w:vAlign w:val="center"/>
          </w:tcPr>
          <w:p w:rsidR="00405604" w:rsidRPr="00500193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00193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12459" w:type="dxa"/>
            <w:gridSpan w:val="4"/>
            <w:vAlign w:val="center"/>
          </w:tcPr>
          <w:p w:rsidR="00405604" w:rsidRPr="00600EF2" w:rsidRDefault="00405604" w:rsidP="00A30FA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</w:t>
            </w: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2.1 Demonstrate evidence of reading comprehension</w:t>
            </w:r>
          </w:p>
          <w:p w:rsidR="00405604" w:rsidRPr="00600EF2" w:rsidRDefault="00405604" w:rsidP="001A23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</w:t>
            </w:r>
          </w:p>
          <w:p w:rsidR="00405604" w:rsidRPr="00600EF2" w:rsidRDefault="00405604" w:rsidP="001A23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 Expand comprehension by analyzing, interpreting, and synthesizing information and ideas in literary and informational text.</w:t>
            </w:r>
          </w:p>
          <w:p w:rsidR="00405604" w:rsidRPr="00600EF2" w:rsidRDefault="00405604" w:rsidP="004943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405604" w:rsidRPr="00600EF2" w:rsidRDefault="00405604" w:rsidP="00A30FA8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405604" w:rsidRPr="00600EF2" w:rsidRDefault="00405604" w:rsidP="004943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  <w:p w:rsidR="00405604" w:rsidRPr="00600EF2" w:rsidRDefault="00405604" w:rsidP="00A30FA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3.2 Read to perform a task</w:t>
            </w:r>
          </w:p>
          <w:p w:rsidR="00405604" w:rsidRPr="00600EF2" w:rsidRDefault="00405604" w:rsidP="00A30FA8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A30FA8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600EF2" w:rsidRDefault="00405604" w:rsidP="00491E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600EF2">
        <w:trPr>
          <w:trHeight w:val="314"/>
          <w:jc w:val="center"/>
        </w:trPr>
        <w:tc>
          <w:tcPr>
            <w:tcW w:w="2560" w:type="dxa"/>
            <w:vAlign w:val="center"/>
          </w:tcPr>
          <w:p w:rsidR="00405604" w:rsidRPr="00500193" w:rsidRDefault="00405604" w:rsidP="006761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2459" w:type="dxa"/>
            <w:gridSpan w:val="4"/>
            <w:vAlign w:val="center"/>
          </w:tcPr>
          <w:p w:rsidR="00405604" w:rsidRPr="00600EF2" w:rsidRDefault="00405604" w:rsidP="00A30FA8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Develops ideas and organizes writing.</w:t>
            </w:r>
          </w:p>
          <w:p w:rsidR="00405604" w:rsidRPr="00600EF2" w:rsidRDefault="00405604" w:rsidP="00600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Analyzes ideas, selects a manageable topic, and elaborates using specific, relevant details and/or examples.</w:t>
            </w:r>
          </w:p>
        </w:tc>
      </w:tr>
      <w:tr w:rsidR="00405604" w:rsidRPr="00500193" w:rsidTr="00600EF2">
        <w:trPr>
          <w:trHeight w:val="288"/>
          <w:jc w:val="center"/>
        </w:trPr>
        <w:tc>
          <w:tcPr>
            <w:tcW w:w="2560" w:type="dxa"/>
            <w:vAlign w:val="center"/>
          </w:tcPr>
          <w:p w:rsidR="00405604" w:rsidRDefault="00405604" w:rsidP="006761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4"/>
          </w:tcPr>
          <w:p w:rsidR="00405604" w:rsidRPr="00600EF2" w:rsidRDefault="00405604" w:rsidP="00600EF2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600EF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600EF2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600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600EF2" w:rsidRDefault="00405604" w:rsidP="00600EF2">
            <w:pPr>
              <w:rPr>
                <w:b/>
                <w:bCs/>
                <w:sz w:val="23"/>
                <w:szCs w:val="23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  <w:tr w:rsidR="00405604" w:rsidRPr="00500193" w:rsidTr="00430C81">
        <w:trPr>
          <w:trHeight w:val="288"/>
          <w:jc w:val="center"/>
        </w:trPr>
        <w:tc>
          <w:tcPr>
            <w:tcW w:w="2560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12459" w:type="dxa"/>
            <w:gridSpan w:val="4"/>
            <w:vAlign w:val="center"/>
          </w:tcPr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 (Algebra)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1.6 Data and distributions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A1.6B Make valid inferences and draw conclusions based on data.</w:t>
            </w:r>
          </w:p>
        </w:tc>
      </w:tr>
    </w:tbl>
    <w:p w:rsidR="00405604" w:rsidRDefault="00405604">
      <w:pPr>
        <w:rPr>
          <w:rFonts w:ascii="Arial" w:hAnsi="Arial" w:cs="Arial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405604" w:rsidRPr="00500193" w:rsidTr="00676175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7E1C1D">
        <w:trPr>
          <w:trHeight w:val="395"/>
          <w:jc w:val="center"/>
        </w:trPr>
        <w:tc>
          <w:tcPr>
            <w:tcW w:w="15018" w:type="dxa"/>
            <w:gridSpan w:val="3"/>
            <w:vAlign w:val="center"/>
          </w:tcPr>
          <w:p w:rsidR="00405604" w:rsidRPr="007E1C1D" w:rsidRDefault="00405604" w:rsidP="007E1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 Assessment/Communication Assessment</w:t>
            </w:r>
          </w:p>
        </w:tc>
      </w:tr>
      <w:tr w:rsidR="00405604" w:rsidRPr="00500193" w:rsidTr="00341E5F">
        <w:trPr>
          <w:trHeight w:val="350"/>
          <w:jc w:val="center"/>
        </w:trPr>
        <w:tc>
          <w:tcPr>
            <w:tcW w:w="15018" w:type="dxa"/>
            <w:gridSpan w:val="3"/>
          </w:tcPr>
          <w:p w:rsidR="00405604" w:rsidRPr="0025583A" w:rsidRDefault="00405604" w:rsidP="00341E5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25583A">
              <w:rPr>
                <w:rFonts w:ascii="Arial" w:hAnsi="Arial" w:cs="Arial"/>
                <w:color w:val="FF0000"/>
                <w:sz w:val="20"/>
                <w:szCs w:val="20"/>
              </w:rPr>
              <w:t xml:space="preserve">Creativity and Innovation: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 Assessment/Communication Assessment</w:t>
            </w:r>
          </w:p>
          <w:p w:rsidR="00405604" w:rsidRPr="00500193" w:rsidRDefault="00405604" w:rsidP="00341E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8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         </w:t>
            </w:r>
            <w:r w:rsidRPr="0025583A">
              <w:rPr>
                <w:rFonts w:ascii="Arial" w:hAnsi="Arial" w:cs="Arial"/>
                <w:color w:val="FF0000"/>
                <w:sz w:val="20"/>
                <w:szCs w:val="20"/>
              </w:rPr>
              <w:t xml:space="preserve">Media Literacy: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 Assessment/Communication Assessment</w:t>
            </w:r>
          </w:p>
        </w:tc>
      </w:tr>
      <w:tr w:rsidR="00405604" w:rsidRPr="00500193" w:rsidTr="00676175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405604" w:rsidRPr="00FD4F0D" w:rsidRDefault="00405604" w:rsidP="00676175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Promotion</w:t>
            </w:r>
          </w:p>
        </w:tc>
      </w:tr>
      <w:tr w:rsidR="00405604" w:rsidRPr="00500193" w:rsidTr="00676175">
        <w:trPr>
          <w:trHeight w:val="170"/>
          <w:jc w:val="center"/>
        </w:trPr>
        <w:tc>
          <w:tcPr>
            <w:tcW w:w="10980" w:type="dxa"/>
            <w:gridSpan w:val="2"/>
          </w:tcPr>
          <w:p w:rsidR="00405604" w:rsidRPr="00500193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405604" w:rsidRPr="00987578" w:rsidRDefault="00405604" w:rsidP="009870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05604" w:rsidRPr="009B7418" w:rsidTr="007E1C1D">
        <w:trPr>
          <w:trHeight w:val="791"/>
          <w:jc w:val="center"/>
        </w:trPr>
        <w:tc>
          <w:tcPr>
            <w:tcW w:w="15018" w:type="dxa"/>
            <w:gridSpan w:val="3"/>
            <w:vAlign w:val="center"/>
          </w:tcPr>
          <w:p w:rsidR="00405604" w:rsidRPr="007E1C1D" w:rsidRDefault="00405604" w:rsidP="00FD4F0D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sz w:val="20"/>
                <w:szCs w:val="20"/>
              </w:rPr>
              <w:t>Explain the nature of a promotional plan (</w:t>
            </w:r>
            <w:r w:rsidRPr="007E1C1D">
              <w:rPr>
                <w:rFonts w:ascii="Arial" w:hAnsi="Arial" w:cs="Arial"/>
                <w:sz w:val="20"/>
                <w:szCs w:val="20"/>
              </w:rPr>
              <w:t>PR:073)(SP)</w:t>
            </w:r>
          </w:p>
          <w:p w:rsidR="00405604" w:rsidRDefault="00405604" w:rsidP="00FD4F0D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1D">
              <w:rPr>
                <w:rFonts w:ascii="Arial" w:hAnsi="Arial" w:cs="Arial"/>
                <w:color w:val="000000"/>
                <w:sz w:val="20"/>
                <w:szCs w:val="20"/>
              </w:rPr>
              <w:t>Coordinate activities in the promotional mix (</w:t>
            </w:r>
            <w:r w:rsidRPr="007E1C1D">
              <w:rPr>
                <w:rFonts w:ascii="Arial" w:hAnsi="Arial" w:cs="Arial"/>
                <w:sz w:val="20"/>
                <w:szCs w:val="20"/>
              </w:rPr>
              <w:t>PR:076</w:t>
            </w:r>
            <w:r w:rsidRPr="007E1C1D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SP)</w:t>
            </w:r>
          </w:p>
          <w:p w:rsidR="00405604" w:rsidRPr="009B7418" w:rsidRDefault="00405604" w:rsidP="00FD4F0D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and evaluate a promotional plan using various types of media (PR: 001)(CS) * (PR: 073)</w:t>
            </w:r>
            <w:r w:rsidRPr="00806BF3">
              <w:rPr>
                <w:rFonts w:ascii="Arial" w:hAnsi="Arial" w:cs="Arial"/>
                <w:sz w:val="20"/>
                <w:szCs w:val="20"/>
              </w:rPr>
              <w:t>(SP)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Aligned </w:t>
            </w:r>
            <w:smartTag w:uri="urn:schemas-microsoft-com:office:smarttags" w:element="City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500193">
                      <w:rPr>
                        <w:rFonts w:ascii="Arial" w:hAnsi="Arial" w:cs="Arial"/>
                        <w:b/>
                        <w:i/>
                        <w:color w:val="000000"/>
                        <w:sz w:val="20"/>
                        <w:szCs w:val="20"/>
                      </w:rPr>
                      <w:t>Washington</w:t>
                    </w:r>
                  </w:smartTag>
                </w:smartTag>
                <w:r w:rsidRPr="00500193">
                  <w:rPr>
                    <w:rFonts w:ascii="Arial" w:hAnsi="Arial" w:cs="Arial"/>
                    <w:b/>
                    <w:i/>
                    <w:color w:val="000000"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Type">
                    <w:r w:rsidRPr="00500193">
                      <w:rPr>
                        <w:rFonts w:ascii="Arial" w:hAnsi="Arial" w:cs="Arial"/>
                        <w:b/>
                        <w:i/>
                        <w:color w:val="000000"/>
                        <w:sz w:val="20"/>
                        <w:szCs w:val="20"/>
                      </w:rPr>
                      <w:t>State</w:t>
                    </w:r>
                  </w:smartTag>
                </w:smartTag>
              </w:smartTag>
            </w:smartTag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Standards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00193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9D138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405604" w:rsidRPr="00600EF2" w:rsidRDefault="00405604" w:rsidP="009D13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  <w:p w:rsidR="00405604" w:rsidRPr="00600EF2" w:rsidRDefault="00405604" w:rsidP="009D138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3.2 Read to perform a task</w:t>
            </w:r>
          </w:p>
          <w:p w:rsidR="00405604" w:rsidRPr="00600EF2" w:rsidRDefault="00405604" w:rsidP="009D1389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9D1389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500193" w:rsidRDefault="00405604" w:rsidP="009D1389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Develops ideas and organizes writing.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Analyzes ideas, selects a manageable topic, and elaborates using specific, relevant details and/or examples.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9D1389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9D138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9D1389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9D13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600EF2" w:rsidRDefault="00405604" w:rsidP="009D138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 (Algebra)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1.6 Data and distributions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A1.6B Make valid inferences and draw conclusions based on data.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Art 1.2 Develops visual arts skills and techniques.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1.2.1 Analyzes, applies, and evaluates the skills and techniques of visual arts to create original works of art in two and/or three dimensions.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Art 1.4 Understands and applies audience conventions in a variety of settings, performances, and presentations of visual arts.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1.4.1 Analyzes and evaluates the conventions and responsibilities of the audience and applies the conventions that are appropriate given the setting and culture.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Art 3.2 Uses visual arts to communicate for a specific purpose.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3.2.1 Analyzes and evaluates visual artworks that communicate for a specific purpose and applies his/her understanding when creating artworks.</w:t>
            </w:r>
          </w:p>
        </w:tc>
      </w:tr>
    </w:tbl>
    <w:p w:rsidR="00405604" w:rsidRPr="0061539C" w:rsidRDefault="00405604">
      <w:pPr>
        <w:rPr>
          <w:rFonts w:ascii="Arial" w:hAnsi="Arial" w:cs="Arial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405604" w:rsidRPr="00500193" w:rsidTr="00676175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7E1C1D">
        <w:trPr>
          <w:trHeight w:val="323"/>
          <w:jc w:val="center"/>
        </w:trPr>
        <w:tc>
          <w:tcPr>
            <w:tcW w:w="15018" w:type="dxa"/>
            <w:gridSpan w:val="3"/>
            <w:vAlign w:val="center"/>
          </w:tcPr>
          <w:p w:rsidR="00405604" w:rsidRPr="007E1C1D" w:rsidRDefault="00405604" w:rsidP="007E1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Emotional Intelligence Assessment/Customer Relations Assessment</w:t>
            </w:r>
          </w:p>
        </w:tc>
      </w:tr>
      <w:tr w:rsidR="00405604" w:rsidRPr="00500193" w:rsidTr="00341E5F">
        <w:trPr>
          <w:trHeight w:val="278"/>
          <w:jc w:val="center"/>
        </w:trPr>
        <w:tc>
          <w:tcPr>
            <w:tcW w:w="15018" w:type="dxa"/>
            <w:gridSpan w:val="3"/>
          </w:tcPr>
          <w:p w:rsidR="00405604" w:rsidRPr="00500193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25583A">
              <w:rPr>
                <w:rFonts w:ascii="Arial" w:hAnsi="Arial" w:cs="Arial"/>
                <w:color w:val="FF0000"/>
                <w:sz w:val="20"/>
                <w:szCs w:val="20"/>
              </w:rPr>
              <w:t xml:space="preserve">Social and Cross-Cultural:  </w:t>
            </w:r>
            <w:r>
              <w:rPr>
                <w:rFonts w:ascii="Arial" w:hAnsi="Arial" w:cs="Arial"/>
                <w:sz w:val="20"/>
                <w:szCs w:val="20"/>
              </w:rPr>
              <w:t>Emotional Intelligence Assessment/Customer Relations Assessment</w:t>
            </w:r>
          </w:p>
        </w:tc>
      </w:tr>
      <w:tr w:rsidR="00405604" w:rsidRPr="00500193" w:rsidTr="00676175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405604" w:rsidRPr="00A87D7A" w:rsidRDefault="00405604" w:rsidP="00676175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Emotional Intelligence</w:t>
            </w:r>
          </w:p>
        </w:tc>
      </w:tr>
      <w:tr w:rsidR="00405604" w:rsidRPr="00500193" w:rsidTr="00676175">
        <w:trPr>
          <w:trHeight w:val="170"/>
          <w:jc w:val="center"/>
        </w:trPr>
        <w:tc>
          <w:tcPr>
            <w:tcW w:w="10980" w:type="dxa"/>
            <w:gridSpan w:val="2"/>
          </w:tcPr>
          <w:p w:rsidR="00405604" w:rsidRPr="00500193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405604" w:rsidRPr="007E1C1D" w:rsidRDefault="00405604" w:rsidP="009B6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05604" w:rsidRPr="009B7418" w:rsidTr="00676175">
        <w:trPr>
          <w:trHeight w:val="890"/>
          <w:jc w:val="center"/>
        </w:trPr>
        <w:tc>
          <w:tcPr>
            <w:tcW w:w="15018" w:type="dxa"/>
            <w:gridSpan w:val="3"/>
            <w:vAlign w:val="center"/>
          </w:tcPr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Foster pos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itive working relationships/teamwork (EI:005)(CS)</w:t>
            </w:r>
          </w:p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Demonstrate Initiative at Work (EI:002)(PQ)</w:t>
            </w:r>
          </w:p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Illustrate positive attitude (EI:003)(PQ)</w:t>
            </w:r>
          </w:p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Practice ethical work habits (EI:004)(PQ)</w:t>
            </w:r>
          </w:p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Demonstrate diversity sensitivity (EI: 011)</w:t>
            </w:r>
          </w:p>
          <w:p w:rsidR="00405604" w:rsidRPr="009B7418" w:rsidRDefault="00405604" w:rsidP="007E1C1D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Apply feedback for personal growth (EI:15)(PQ)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Aligned Washington State Standards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774437" w:rsidRDefault="00405604" w:rsidP="00A87D7A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Reading 3.2 Read to perform a task</w:t>
            </w:r>
          </w:p>
          <w:p w:rsidR="00405604" w:rsidRDefault="00405604" w:rsidP="00A87D7A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9D1389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500193" w:rsidRDefault="00405604" w:rsidP="009D1389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Develops ideas and organizes writing.</w:t>
            </w:r>
          </w:p>
          <w:p w:rsidR="00405604" w:rsidRPr="009D1389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Analyzes ideas, selects a manageable topic, and elaborates using specific, relevant details and/or examples.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430C81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</w:tbl>
    <w:p w:rsidR="00405604" w:rsidRDefault="00405604" w:rsidP="0061539C">
      <w:pPr>
        <w:tabs>
          <w:tab w:val="left" w:pos="512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405604" w:rsidRPr="00500193" w:rsidTr="00676175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7E1C1D">
        <w:trPr>
          <w:trHeight w:val="314"/>
          <w:jc w:val="center"/>
        </w:trPr>
        <w:tc>
          <w:tcPr>
            <w:tcW w:w="15018" w:type="dxa"/>
            <w:gridSpan w:val="3"/>
            <w:vAlign w:val="center"/>
          </w:tcPr>
          <w:p w:rsidR="00405604" w:rsidRPr="007E1C1D" w:rsidRDefault="00405604" w:rsidP="007E1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Emotional Intelligence Assessment/Customer Relations Assessment</w:t>
            </w:r>
          </w:p>
        </w:tc>
      </w:tr>
      <w:tr w:rsidR="00405604" w:rsidRPr="00500193" w:rsidTr="00341E5F">
        <w:trPr>
          <w:trHeight w:val="314"/>
          <w:jc w:val="center"/>
        </w:trPr>
        <w:tc>
          <w:tcPr>
            <w:tcW w:w="15018" w:type="dxa"/>
            <w:gridSpan w:val="3"/>
          </w:tcPr>
          <w:p w:rsidR="00405604" w:rsidRPr="00500193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25583A">
              <w:rPr>
                <w:rFonts w:ascii="Arial" w:hAnsi="Arial" w:cs="Arial"/>
                <w:color w:val="FF0000"/>
                <w:sz w:val="20"/>
                <w:szCs w:val="20"/>
              </w:rPr>
              <w:t xml:space="preserve">Social and Cross-Cultural:  </w:t>
            </w:r>
            <w:r>
              <w:rPr>
                <w:rFonts w:ascii="Arial" w:hAnsi="Arial" w:cs="Arial"/>
                <w:sz w:val="20"/>
                <w:szCs w:val="20"/>
              </w:rPr>
              <w:t>Emotional Intelligence Assessment/Customer Relations Assessment</w:t>
            </w:r>
          </w:p>
        </w:tc>
      </w:tr>
      <w:tr w:rsidR="00405604" w:rsidRPr="00500193" w:rsidTr="00676175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405604" w:rsidRPr="00FD4F0D" w:rsidRDefault="00405604" w:rsidP="00676175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226">
              <w:rPr>
                <w:rFonts w:ascii="Arial" w:hAnsi="Arial" w:cs="Arial"/>
                <w:sz w:val="20"/>
                <w:szCs w:val="20"/>
              </w:rPr>
              <w:t>Customer Relations</w:t>
            </w:r>
          </w:p>
        </w:tc>
      </w:tr>
      <w:tr w:rsidR="00405604" w:rsidRPr="00500193" w:rsidTr="00676175">
        <w:trPr>
          <w:trHeight w:val="170"/>
          <w:jc w:val="center"/>
        </w:trPr>
        <w:tc>
          <w:tcPr>
            <w:tcW w:w="10980" w:type="dxa"/>
            <w:gridSpan w:val="2"/>
          </w:tcPr>
          <w:p w:rsidR="00405604" w:rsidRPr="00500193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405604" w:rsidRPr="00987578" w:rsidRDefault="00405604" w:rsidP="00AE1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05604" w:rsidRPr="009B7418" w:rsidTr="00BF5654">
        <w:trPr>
          <w:trHeight w:val="602"/>
          <w:jc w:val="center"/>
        </w:trPr>
        <w:tc>
          <w:tcPr>
            <w:tcW w:w="15018" w:type="dxa"/>
            <w:gridSpan w:val="3"/>
            <w:vAlign w:val="center"/>
          </w:tcPr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Demonstrate positive customer relations (EI:031)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(CS)</w:t>
            </w:r>
          </w:p>
          <w:p w:rsidR="00405604" w:rsidRPr="009B7418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 xml:space="preserve">Handle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difficult customers (EI:013)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(CS)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Aligned Washington State Standards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Reading 3.2 Read to perform a task</w:t>
            </w:r>
          </w:p>
          <w:p w:rsidR="00405604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500193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Develops ideas and organizes writing.</w:t>
            </w:r>
          </w:p>
          <w:p w:rsidR="00405604" w:rsidRPr="009D1389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Analyzes ideas, selects a manageable topic, and elaborates using specific, relevant details and/or examples.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430C81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</w:tbl>
    <w:p w:rsidR="00405604" w:rsidRDefault="00405604" w:rsidP="0061539C">
      <w:pPr>
        <w:tabs>
          <w:tab w:val="left" w:pos="512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3"/>
        <w:gridCol w:w="8418"/>
        <w:gridCol w:w="4037"/>
      </w:tblGrid>
      <w:tr w:rsidR="00405604" w:rsidRPr="00500193" w:rsidTr="00676175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C52C3E">
        <w:trPr>
          <w:trHeight w:val="260"/>
          <w:jc w:val="center"/>
        </w:trPr>
        <w:tc>
          <w:tcPr>
            <w:tcW w:w="15018" w:type="dxa"/>
            <w:gridSpan w:val="3"/>
            <w:vAlign w:val="center"/>
          </w:tcPr>
          <w:p w:rsidR="00405604" w:rsidRPr="007E1C1D" w:rsidRDefault="00405604" w:rsidP="00C52C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 Assessment/Communication Assessment</w:t>
            </w:r>
          </w:p>
        </w:tc>
      </w:tr>
      <w:tr w:rsidR="00405604" w:rsidRPr="00500193" w:rsidTr="00341E5F">
        <w:trPr>
          <w:trHeight w:val="350"/>
          <w:jc w:val="center"/>
        </w:trPr>
        <w:tc>
          <w:tcPr>
            <w:tcW w:w="15018" w:type="dxa"/>
            <w:gridSpan w:val="3"/>
          </w:tcPr>
          <w:p w:rsidR="00405604" w:rsidRPr="00455BFC" w:rsidRDefault="00405604" w:rsidP="006761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 xml:space="preserve">Learning and Innovation: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 Assessment/Communication Assessment</w:t>
            </w:r>
          </w:p>
          <w:p w:rsidR="00405604" w:rsidRPr="00500193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B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         </w:t>
            </w: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 xml:space="preserve">Media Literacy: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 Assessment/Communication Assessment</w:t>
            </w:r>
          </w:p>
        </w:tc>
      </w:tr>
      <w:tr w:rsidR="00405604" w:rsidRPr="00500193" w:rsidTr="00676175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405604" w:rsidRPr="00090380" w:rsidRDefault="00405604" w:rsidP="00676175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</w:tr>
      <w:tr w:rsidR="00405604" w:rsidRPr="00500193" w:rsidTr="00341E5F">
        <w:trPr>
          <w:trHeight w:val="170"/>
          <w:jc w:val="center"/>
        </w:trPr>
        <w:tc>
          <w:tcPr>
            <w:tcW w:w="10981" w:type="dxa"/>
            <w:gridSpan w:val="2"/>
          </w:tcPr>
          <w:p w:rsidR="00405604" w:rsidRPr="00500193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7" w:type="dxa"/>
          </w:tcPr>
          <w:p w:rsidR="00405604" w:rsidRPr="00987578" w:rsidRDefault="00405604" w:rsidP="00194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405604" w:rsidRPr="009B7418" w:rsidTr="00676175">
        <w:trPr>
          <w:trHeight w:val="890"/>
          <w:jc w:val="center"/>
        </w:trPr>
        <w:tc>
          <w:tcPr>
            <w:tcW w:w="15018" w:type="dxa"/>
            <w:gridSpan w:val="3"/>
            <w:vAlign w:val="center"/>
          </w:tcPr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Organize info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rmation (CO:086)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(CS)</w:t>
            </w:r>
          </w:p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Create and utilize 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app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ropriate graphic aides (CO:087)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(CS)</w:t>
            </w:r>
          </w:p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Write persuasive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messages (CO:031)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(SP)</w:t>
            </w:r>
          </w:p>
          <w:p w:rsidR="00405604" w:rsidRPr="009B7418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Prepare written reports (CO:094)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(LAP NF:1)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(SP)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Aligned Washington State Standards</w:t>
            </w:r>
          </w:p>
        </w:tc>
      </w:tr>
      <w:tr w:rsidR="00405604" w:rsidRPr="00500193" w:rsidTr="00341E5F">
        <w:trPr>
          <w:trHeight w:val="288"/>
          <w:jc w:val="center"/>
        </w:trPr>
        <w:tc>
          <w:tcPr>
            <w:tcW w:w="2563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455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3.2 Read to perform a task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500193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341E5F">
        <w:trPr>
          <w:trHeight w:val="288"/>
          <w:jc w:val="center"/>
        </w:trPr>
        <w:tc>
          <w:tcPr>
            <w:tcW w:w="2563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2455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Develops ideas and organizes writing.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Analyzes ideas, selects a manageable topic, and elaborates using specific, relevant details and/or examples.</w:t>
            </w:r>
          </w:p>
        </w:tc>
      </w:tr>
      <w:tr w:rsidR="00405604" w:rsidRPr="00500193" w:rsidTr="00341E5F">
        <w:trPr>
          <w:trHeight w:val="288"/>
          <w:jc w:val="center"/>
        </w:trPr>
        <w:tc>
          <w:tcPr>
            <w:tcW w:w="2563" w:type="dxa"/>
            <w:vAlign w:val="center"/>
          </w:tcPr>
          <w:p w:rsidR="00405604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5" w:type="dxa"/>
            <w:gridSpan w:val="2"/>
            <w:vAlign w:val="center"/>
          </w:tcPr>
          <w:p w:rsidR="00405604" w:rsidRPr="00600EF2" w:rsidRDefault="00405604" w:rsidP="00430C81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430C81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  <w:tr w:rsidR="00405604" w:rsidRPr="00500193" w:rsidTr="00341E5F">
        <w:trPr>
          <w:trHeight w:val="288"/>
          <w:jc w:val="center"/>
        </w:trPr>
        <w:tc>
          <w:tcPr>
            <w:tcW w:w="2563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12455" w:type="dxa"/>
            <w:gridSpan w:val="2"/>
            <w:vAlign w:val="center"/>
          </w:tcPr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 (Algebra)</w:t>
            </w: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1.6 Data and distributions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A1.6B Make valid inferences and draw conclusions based on data.</w:t>
            </w:r>
          </w:p>
        </w:tc>
      </w:tr>
      <w:tr w:rsidR="00405604" w:rsidRPr="00500193" w:rsidTr="00341E5F">
        <w:trPr>
          <w:trHeight w:val="288"/>
          <w:jc w:val="center"/>
        </w:trPr>
        <w:tc>
          <w:tcPr>
            <w:tcW w:w="2563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2455" w:type="dxa"/>
            <w:gridSpan w:val="2"/>
            <w:vAlign w:val="center"/>
          </w:tcPr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Art 1.2 Develops visual arts skills and techniques.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1.2.1 Analyzes, applies, and evaluates the skills and techniques of visual arts to create original works of art in two and/or three dimensions.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Art 1.4 Understands and applies audience conventions in a variety of settings, performances, and presentations of visual arts.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1.4.1 Analyzes and evaluates the conventions and responsibilities of the audience and applies the conventions that are appropriate given the setting and culture.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Art 3.2 Uses visual arts to communicate for a specific purpose.</w:t>
            </w:r>
          </w:p>
          <w:p w:rsidR="00405604" w:rsidRPr="00774437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3.2.1 Analyzes and evaluates visual artworks that communicate for a specific purpose and applies his/her understanding when creating artworks.</w:t>
            </w:r>
          </w:p>
        </w:tc>
      </w:tr>
    </w:tbl>
    <w:p w:rsidR="00405604" w:rsidRDefault="00405604" w:rsidP="0061539C">
      <w:pPr>
        <w:tabs>
          <w:tab w:val="left" w:pos="512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2558"/>
        <w:gridCol w:w="8418"/>
        <w:gridCol w:w="4037"/>
      </w:tblGrid>
      <w:tr w:rsidR="00405604" w:rsidRPr="00500193" w:rsidTr="00676175">
        <w:trPr>
          <w:trHeight w:val="188"/>
          <w:jc w:val="center"/>
        </w:trPr>
        <w:tc>
          <w:tcPr>
            <w:tcW w:w="15018" w:type="dxa"/>
            <w:gridSpan w:val="4"/>
            <w:shd w:val="pct15" w:color="auto" w:fill="auto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9B609B">
        <w:trPr>
          <w:trHeight w:val="440"/>
          <w:jc w:val="center"/>
        </w:trPr>
        <w:tc>
          <w:tcPr>
            <w:tcW w:w="15018" w:type="dxa"/>
            <w:gridSpan w:val="4"/>
            <w:vAlign w:val="center"/>
          </w:tcPr>
          <w:p w:rsidR="00405604" w:rsidRDefault="00405604" w:rsidP="00D4325C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Human Resource Management Assessment/Operations Assessment</w:t>
            </w:r>
          </w:p>
          <w:p w:rsidR="00405604" w:rsidRPr="00D4325C" w:rsidRDefault="00405604" w:rsidP="002F7056">
            <w:pPr>
              <w:tabs>
                <w:tab w:val="left" w:pos="272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Business Law Assessment/Operations Assessment</w:t>
            </w:r>
          </w:p>
        </w:tc>
      </w:tr>
      <w:tr w:rsidR="00405604" w:rsidRPr="00500193" w:rsidTr="00341E5F">
        <w:trPr>
          <w:trHeight w:val="287"/>
          <w:jc w:val="center"/>
        </w:trPr>
        <w:tc>
          <w:tcPr>
            <w:tcW w:w="15018" w:type="dxa"/>
            <w:gridSpan w:val="4"/>
          </w:tcPr>
          <w:p w:rsidR="00405604" w:rsidRPr="00455BFC" w:rsidRDefault="00405604" w:rsidP="00676175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>Critical Thinking and Problem Solving:  Human Resource Management Assessment</w:t>
            </w:r>
          </w:p>
          <w:p w:rsidR="00405604" w:rsidRPr="00455BFC" w:rsidRDefault="00405604" w:rsidP="00676175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55BF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                         </w:t>
            </w: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>Initiative and Self-Direction:  Human Resource Management Assessment</w:t>
            </w:r>
          </w:p>
          <w:p w:rsidR="00405604" w:rsidRPr="00455BFC" w:rsidRDefault="00405604" w:rsidP="006761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Productivity and Accountability:  Human Resource Management Assessment</w:t>
            </w:r>
          </w:p>
          <w:p w:rsidR="00405604" w:rsidRPr="00541CCC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Leadership and Responsibility:  Human Resource Management Assessment</w:t>
            </w:r>
          </w:p>
        </w:tc>
      </w:tr>
      <w:tr w:rsidR="00405604" w:rsidRPr="00500193" w:rsidTr="00676175">
        <w:trPr>
          <w:trHeight w:val="260"/>
          <w:jc w:val="center"/>
        </w:trPr>
        <w:tc>
          <w:tcPr>
            <w:tcW w:w="15018" w:type="dxa"/>
            <w:gridSpan w:val="4"/>
            <w:shd w:val="pct15" w:color="auto" w:fill="auto"/>
          </w:tcPr>
          <w:p w:rsidR="00405604" w:rsidRPr="00500193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32"/>
          <w:jc w:val="center"/>
        </w:trPr>
        <w:tc>
          <w:tcPr>
            <w:tcW w:w="15018" w:type="dxa"/>
            <w:gridSpan w:val="4"/>
            <w:vAlign w:val="center"/>
          </w:tcPr>
          <w:p w:rsidR="00405604" w:rsidRPr="00FD4F0D" w:rsidRDefault="00405604" w:rsidP="00676175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0380"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</w:tr>
      <w:tr w:rsidR="00405604" w:rsidRPr="00500193" w:rsidTr="00676175">
        <w:trPr>
          <w:trHeight w:val="170"/>
          <w:jc w:val="center"/>
        </w:trPr>
        <w:tc>
          <w:tcPr>
            <w:tcW w:w="10980" w:type="dxa"/>
            <w:gridSpan w:val="3"/>
          </w:tcPr>
          <w:p w:rsidR="00405604" w:rsidRPr="00500193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405604" w:rsidRPr="00987578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 w:rsidRPr="00194A8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05604" w:rsidRPr="009B7418" w:rsidTr="00455BFC">
        <w:trPr>
          <w:trHeight w:val="314"/>
          <w:jc w:val="center"/>
        </w:trPr>
        <w:tc>
          <w:tcPr>
            <w:tcW w:w="15018" w:type="dxa"/>
            <w:gridSpan w:val="4"/>
            <w:vAlign w:val="center"/>
          </w:tcPr>
          <w:p w:rsidR="00405604" w:rsidRPr="002F7056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sz w:val="20"/>
                <w:szCs w:val="20"/>
              </w:rPr>
              <w:t xml:space="preserve">Maintain business records </w:t>
            </w:r>
          </w:p>
          <w:p w:rsidR="00405604" w:rsidRPr="002F7056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sz w:val="20"/>
                <w:szCs w:val="20"/>
              </w:rPr>
              <w:t>Describe health and safety regulations in business</w:t>
            </w:r>
          </w:p>
          <w:p w:rsidR="00405604" w:rsidRPr="002F7056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sz w:val="20"/>
                <w:szCs w:val="20"/>
              </w:rPr>
              <w:t>Report noncompliance with business health and safety regulations</w:t>
            </w:r>
          </w:p>
          <w:p w:rsidR="00405604" w:rsidRPr="002F7056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sz w:val="20"/>
                <w:szCs w:val="20"/>
              </w:rPr>
              <w:t>Follow instructions for use of equipment, tools and machinery</w:t>
            </w:r>
          </w:p>
          <w:p w:rsidR="00405604" w:rsidRPr="002F7056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sz w:val="20"/>
                <w:szCs w:val="20"/>
              </w:rPr>
              <w:t>Follow safety precautions</w:t>
            </w:r>
          </w:p>
          <w:p w:rsidR="00405604" w:rsidRPr="002F7056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sz w:val="20"/>
                <w:szCs w:val="20"/>
              </w:rPr>
              <w:t>Maintain a safe work environment</w:t>
            </w:r>
          </w:p>
          <w:p w:rsidR="00405604" w:rsidRPr="002F7056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sz w:val="20"/>
                <w:szCs w:val="20"/>
              </w:rPr>
              <w:t>Identify potential safety issues</w:t>
            </w:r>
          </w:p>
          <w:p w:rsidR="00405604" w:rsidRPr="009B7418" w:rsidRDefault="00405604" w:rsidP="00455BFC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056">
              <w:rPr>
                <w:rFonts w:ascii="Arial" w:hAnsi="Arial" w:cs="Arial"/>
                <w:color w:val="000000"/>
                <w:sz w:val="20"/>
                <w:szCs w:val="20"/>
              </w:rPr>
              <w:t>Identify routine activities for maintaining business facilities and equipment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8" w:type="dxa"/>
            <w:gridSpan w:val="4"/>
            <w:shd w:val="pct15" w:color="auto" w:fill="auto"/>
            <w:vAlign w:val="center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Aligned Washington State Standards</w:t>
            </w:r>
          </w:p>
        </w:tc>
      </w:tr>
      <w:tr w:rsidR="00405604" w:rsidRPr="00500193" w:rsidTr="00676175">
        <w:trPr>
          <w:gridBefore w:val="1"/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</w:t>
            </w: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2.1 Demonstrate evidence of reading comprehension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 Expand comprehension by analyzing, interpreting, and synthesizing information and ideas in literary and informational text.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3.2 Read to perform a task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676175">
        <w:trPr>
          <w:gridBefore w:val="1"/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Develops ideas and organizes writing.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Analyzes ideas, selects a manageable topic, and elaborates using specific, relevant details and/or examples.</w:t>
            </w:r>
          </w:p>
        </w:tc>
      </w:tr>
      <w:tr w:rsidR="00405604" w:rsidRPr="00500193" w:rsidTr="00676175">
        <w:trPr>
          <w:gridBefore w:val="1"/>
          <w:trHeight w:val="288"/>
          <w:jc w:val="center"/>
        </w:trPr>
        <w:tc>
          <w:tcPr>
            <w:tcW w:w="2559" w:type="dxa"/>
            <w:vAlign w:val="center"/>
          </w:tcPr>
          <w:p w:rsidR="00405604" w:rsidRPr="00430C81" w:rsidRDefault="00405604" w:rsidP="006761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C81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430C81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430C81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</w:tbl>
    <w:p w:rsidR="00405604" w:rsidRDefault="00405604" w:rsidP="0061539C">
      <w:pPr>
        <w:tabs>
          <w:tab w:val="left" w:pos="512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405604" w:rsidRPr="00500193" w:rsidTr="00676175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D4325C">
        <w:trPr>
          <w:trHeight w:val="314"/>
          <w:jc w:val="center"/>
        </w:trPr>
        <w:tc>
          <w:tcPr>
            <w:tcW w:w="15018" w:type="dxa"/>
            <w:gridSpan w:val="3"/>
            <w:vAlign w:val="center"/>
          </w:tcPr>
          <w:p w:rsidR="00405604" w:rsidRPr="00D4325C" w:rsidRDefault="00405604" w:rsidP="00D4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Law Assessment/Operations Assessment</w:t>
            </w:r>
          </w:p>
        </w:tc>
      </w:tr>
      <w:tr w:rsidR="00405604" w:rsidRPr="00500193" w:rsidTr="00D94E75">
        <w:trPr>
          <w:trHeight w:val="350"/>
          <w:jc w:val="center"/>
        </w:trPr>
        <w:tc>
          <w:tcPr>
            <w:tcW w:w="15018" w:type="dxa"/>
            <w:gridSpan w:val="3"/>
            <w:vAlign w:val="center"/>
          </w:tcPr>
          <w:p w:rsidR="00405604" w:rsidRPr="00500193" w:rsidRDefault="00405604" w:rsidP="00D94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>Information Literacy:</w:t>
            </w:r>
            <w:r w:rsidRPr="00455B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Law Assessment/Operations Assessment</w:t>
            </w:r>
          </w:p>
        </w:tc>
      </w:tr>
      <w:tr w:rsidR="00405604" w:rsidRPr="00500193" w:rsidTr="00676175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405604" w:rsidRPr="00FD4F0D" w:rsidRDefault="00405604" w:rsidP="00D4325C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Business Law</w:t>
            </w:r>
          </w:p>
        </w:tc>
      </w:tr>
      <w:tr w:rsidR="00405604" w:rsidRPr="00500193" w:rsidTr="00676175">
        <w:trPr>
          <w:trHeight w:val="170"/>
          <w:jc w:val="center"/>
        </w:trPr>
        <w:tc>
          <w:tcPr>
            <w:tcW w:w="10980" w:type="dxa"/>
            <w:gridSpan w:val="2"/>
          </w:tcPr>
          <w:p w:rsidR="00405604" w:rsidRPr="00500193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405604" w:rsidRPr="00987578" w:rsidRDefault="00405604" w:rsidP="009B6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 w:rsidRPr="009B609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05604" w:rsidRPr="009B7418" w:rsidTr="00D4325C">
        <w:trPr>
          <w:trHeight w:val="512"/>
          <w:jc w:val="center"/>
        </w:trPr>
        <w:tc>
          <w:tcPr>
            <w:tcW w:w="15018" w:type="dxa"/>
            <w:gridSpan w:val="3"/>
            <w:vAlign w:val="center"/>
          </w:tcPr>
          <w:p w:rsidR="00405604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</w:t>
            </w:r>
            <w:r w:rsidRPr="00AE4CE7">
              <w:rPr>
                <w:rFonts w:ascii="Arial" w:hAnsi="Arial" w:cs="Arial"/>
                <w:sz w:val="20"/>
                <w:szCs w:val="20"/>
              </w:rPr>
              <w:t xml:space="preserve"> workplace re</w:t>
            </w:r>
            <w:r>
              <w:rPr>
                <w:rFonts w:ascii="Arial" w:hAnsi="Arial" w:cs="Arial"/>
                <w:sz w:val="20"/>
                <w:szCs w:val="20"/>
              </w:rPr>
              <w:t>gulations  (BL:008)</w:t>
            </w:r>
            <w:r w:rsidRPr="00AE4CE7">
              <w:rPr>
                <w:rFonts w:ascii="Arial" w:hAnsi="Arial" w:cs="Arial"/>
                <w:sz w:val="20"/>
                <w:szCs w:val="20"/>
              </w:rPr>
              <w:t>(SU)</w:t>
            </w:r>
          </w:p>
          <w:p w:rsidR="00405604" w:rsidRPr="009B7418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E75">
              <w:rPr>
                <w:rFonts w:ascii="Arial" w:hAnsi="Arial" w:cs="Arial"/>
                <w:sz w:val="20"/>
                <w:szCs w:val="20"/>
              </w:rPr>
              <w:t>Demonstrate strategies for legal/government compliance (BL: 011)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Aligned Washington State Standards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</w:t>
            </w: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2.1 Demonstrate evidence of reading comprehension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 Expand comprehension by analyzing, interpreting, and synthesizing information and ideas in literary and informational text.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3.2 Read to perform a task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430C81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</w:tc>
      </w:tr>
    </w:tbl>
    <w:p w:rsidR="00405604" w:rsidRDefault="00405604" w:rsidP="0061539C">
      <w:pPr>
        <w:tabs>
          <w:tab w:val="left" w:pos="512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405604" w:rsidRPr="00500193" w:rsidTr="00676175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500193" w:rsidTr="00D4325C">
        <w:trPr>
          <w:trHeight w:val="377"/>
          <w:jc w:val="center"/>
        </w:trPr>
        <w:tc>
          <w:tcPr>
            <w:tcW w:w="15018" w:type="dxa"/>
            <w:gridSpan w:val="3"/>
            <w:vAlign w:val="center"/>
          </w:tcPr>
          <w:p w:rsidR="00405604" w:rsidRPr="00D4325C" w:rsidRDefault="00405604" w:rsidP="00D43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</w:t>
            </w:r>
            <w:r>
              <w:rPr>
                <w:rFonts w:ascii="Arial" w:hAnsi="Arial" w:cs="Arial"/>
                <w:sz w:val="20"/>
                <w:szCs w:val="20"/>
              </w:rPr>
              <w:t>Information Management Assessment</w:t>
            </w:r>
          </w:p>
        </w:tc>
      </w:tr>
      <w:tr w:rsidR="00405604" w:rsidRPr="00500193" w:rsidTr="00D94E75">
        <w:trPr>
          <w:trHeight w:val="278"/>
          <w:jc w:val="center"/>
        </w:trPr>
        <w:tc>
          <w:tcPr>
            <w:tcW w:w="15018" w:type="dxa"/>
            <w:gridSpan w:val="3"/>
            <w:vAlign w:val="center"/>
          </w:tcPr>
          <w:p w:rsidR="00405604" w:rsidRPr="00500193" w:rsidRDefault="00405604" w:rsidP="00D94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455BFC">
              <w:rPr>
                <w:rFonts w:ascii="Arial" w:hAnsi="Arial" w:cs="Arial"/>
                <w:color w:val="FF0000"/>
                <w:sz w:val="20"/>
                <w:szCs w:val="20"/>
              </w:rPr>
              <w:t>Information Literacy:</w:t>
            </w:r>
            <w:r w:rsidRPr="00455BF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Information Management Assessment</w:t>
            </w:r>
          </w:p>
        </w:tc>
      </w:tr>
      <w:tr w:rsidR="00405604" w:rsidRPr="00500193" w:rsidTr="00676175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405604" w:rsidRPr="00500193" w:rsidRDefault="00405604" w:rsidP="00676175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500193" w:rsidTr="00676175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405604" w:rsidRPr="00FD4F0D" w:rsidRDefault="00405604" w:rsidP="00676175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325C">
              <w:rPr>
                <w:rFonts w:ascii="Arial" w:hAnsi="Arial" w:cs="Arial"/>
                <w:sz w:val="20"/>
                <w:szCs w:val="20"/>
              </w:rPr>
              <w:t>Information Management</w:t>
            </w:r>
          </w:p>
        </w:tc>
      </w:tr>
      <w:tr w:rsidR="00405604" w:rsidRPr="00500193" w:rsidTr="00676175">
        <w:trPr>
          <w:trHeight w:val="170"/>
          <w:jc w:val="center"/>
        </w:trPr>
        <w:tc>
          <w:tcPr>
            <w:tcW w:w="10980" w:type="dxa"/>
            <w:gridSpan w:val="2"/>
          </w:tcPr>
          <w:p w:rsidR="00405604" w:rsidRPr="00500193" w:rsidRDefault="00405604" w:rsidP="00676175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405604" w:rsidRPr="00987578" w:rsidRDefault="00405604" w:rsidP="0067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 w:rsidRPr="009B609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05604" w:rsidRPr="009B7418" w:rsidTr="00CD71CF">
        <w:trPr>
          <w:trHeight w:val="773"/>
          <w:jc w:val="center"/>
        </w:trPr>
        <w:tc>
          <w:tcPr>
            <w:tcW w:w="15018" w:type="dxa"/>
            <w:gridSpan w:val="3"/>
            <w:vAlign w:val="center"/>
          </w:tcPr>
          <w:p w:rsidR="00405604" w:rsidRPr="00D94E75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sz w:val="20"/>
                <w:szCs w:val="20"/>
              </w:rPr>
            </w:pPr>
            <w:r w:rsidRPr="00D94E75">
              <w:rPr>
                <w:rFonts w:ascii="Arial" w:hAnsi="Arial" w:cs="Arial"/>
                <w:sz w:val="20"/>
                <w:szCs w:val="20"/>
              </w:rPr>
              <w:t xml:space="preserve">Conduct market research to obtain business information </w:t>
            </w:r>
          </w:p>
          <w:p w:rsidR="00405604" w:rsidRPr="00D94E75" w:rsidRDefault="00405604" w:rsidP="006761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sz w:val="20"/>
                <w:szCs w:val="20"/>
              </w:rPr>
            </w:pPr>
            <w:r w:rsidRPr="00D94E75">
              <w:rPr>
                <w:rFonts w:ascii="Arial" w:hAnsi="Arial" w:cs="Arial"/>
                <w:sz w:val="20"/>
                <w:szCs w:val="20"/>
              </w:rPr>
              <w:t xml:space="preserve">Display data in charts/graphs or in tables </w:t>
            </w:r>
            <w:r>
              <w:rPr>
                <w:rFonts w:ascii="Arial" w:hAnsi="Arial" w:cs="Arial"/>
                <w:sz w:val="20"/>
                <w:szCs w:val="20"/>
              </w:rPr>
              <w:t>(IM: 347)</w:t>
            </w:r>
          </w:p>
          <w:p w:rsidR="00405604" w:rsidRPr="009B7418" w:rsidRDefault="00405604" w:rsidP="00D94E75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E75">
              <w:rPr>
                <w:rFonts w:ascii="Arial" w:hAnsi="Arial" w:cs="Arial"/>
                <w:sz w:val="20"/>
                <w:szCs w:val="20"/>
              </w:rPr>
              <w:t>Interpret statistical findings</w:t>
            </w:r>
            <w:r w:rsidRPr="00710CD2">
              <w:rPr>
                <w:rFonts w:ascii="Bell MT" w:hAnsi="Bell MT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05604" w:rsidRPr="00500193" w:rsidTr="00676175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405604" w:rsidRPr="00500193" w:rsidRDefault="00405604" w:rsidP="0067617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Aligned Washington State Standards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</w:t>
            </w: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2.1 Demonstrate evidence of reading comprehension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 Expand comprehension by analyzing, interpreting, and synthesizing information and ideas in literary and informational text.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3.2 Read to perform a task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600EF2" w:rsidRDefault="00405604" w:rsidP="00430C8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Read for career applications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3.3.1 Apply appropriate reading strategies for interpreting technical and nontechnical documents used in job-related settings.</w:t>
            </w:r>
          </w:p>
        </w:tc>
      </w:tr>
      <w:tr w:rsidR="00405604" w:rsidRPr="00500193" w:rsidTr="00676175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Writing 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Develops ideas and organizes writing.</w:t>
            </w:r>
          </w:p>
          <w:p w:rsidR="00405604" w:rsidRPr="00600EF2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3.1.1 Analyzes ideas, selects a manageable topic, and elaborates using specific, relevant details and/or examples.</w:t>
            </w:r>
          </w:p>
        </w:tc>
      </w:tr>
      <w:tr w:rsidR="00405604" w:rsidRPr="00500193" w:rsidTr="002022A8">
        <w:trPr>
          <w:trHeight w:val="503"/>
          <w:jc w:val="center"/>
        </w:trPr>
        <w:tc>
          <w:tcPr>
            <w:tcW w:w="2559" w:type="dxa"/>
            <w:vAlign w:val="center"/>
          </w:tcPr>
          <w:p w:rsidR="00405604" w:rsidRPr="00430C81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C81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600EF2" w:rsidRDefault="00405604" w:rsidP="00430C81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430C81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430C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430C81" w:rsidRDefault="00405604" w:rsidP="00430C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  <w:tr w:rsidR="00405604" w:rsidRPr="00500193" w:rsidTr="002022A8">
        <w:trPr>
          <w:trHeight w:val="503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430C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12459" w:type="dxa"/>
            <w:gridSpan w:val="2"/>
            <w:vAlign w:val="center"/>
          </w:tcPr>
          <w:p w:rsidR="00405604" w:rsidRPr="00430C81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0C8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 (Algebra)1.6 Data and distributions</w:t>
            </w:r>
          </w:p>
          <w:p w:rsidR="00405604" w:rsidRPr="00430C81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C81">
              <w:rPr>
                <w:rFonts w:ascii="Arial" w:hAnsi="Arial" w:cs="Arial"/>
                <w:color w:val="000000"/>
                <w:sz w:val="20"/>
                <w:szCs w:val="20"/>
              </w:rPr>
              <w:t>A1.6B Make valid inferences and draw conclusions based on data.</w:t>
            </w:r>
          </w:p>
          <w:p w:rsidR="00405604" w:rsidRPr="00430C81" w:rsidRDefault="00405604" w:rsidP="00430C8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0C8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Component (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</w:t>
            </w:r>
            <w:r w:rsidRPr="00430C8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athematics 3) 3.8 Core Processes</w:t>
            </w:r>
          </w:p>
          <w:p w:rsidR="00405604" w:rsidRPr="00430C81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C81">
              <w:rPr>
                <w:rFonts w:ascii="Arial" w:hAnsi="Arial" w:cs="Arial"/>
                <w:sz w:val="20"/>
                <w:szCs w:val="20"/>
              </w:rPr>
              <w:t>M3.8.A Analyze a problem situation and represent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C81">
              <w:rPr>
                <w:rFonts w:ascii="Arial" w:hAnsi="Arial" w:cs="Arial"/>
                <w:sz w:val="20"/>
                <w:szCs w:val="20"/>
              </w:rPr>
              <w:t>it mathematically</w:t>
            </w:r>
          </w:p>
          <w:p w:rsidR="00405604" w:rsidRPr="00430C81" w:rsidRDefault="00405604" w:rsidP="00430C81">
            <w:pPr>
              <w:rPr>
                <w:rFonts w:ascii="Arial" w:hAnsi="Arial" w:cs="Arial"/>
                <w:sz w:val="20"/>
                <w:szCs w:val="20"/>
              </w:rPr>
            </w:pPr>
            <w:r w:rsidRPr="00430C81">
              <w:rPr>
                <w:rFonts w:ascii="Arial" w:hAnsi="Arial" w:cs="Arial"/>
                <w:sz w:val="20"/>
                <w:szCs w:val="20"/>
              </w:rPr>
              <w:t>M3.8.B Select and apply strategies to solve problems.</w:t>
            </w:r>
          </w:p>
          <w:p w:rsidR="00405604" w:rsidRPr="00430C81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C81">
              <w:rPr>
                <w:rFonts w:ascii="Arial" w:hAnsi="Arial" w:cs="Arial"/>
                <w:sz w:val="20"/>
                <w:szCs w:val="20"/>
              </w:rPr>
              <w:t>M3.8.E Read and interpret</w:t>
            </w:r>
            <w:r>
              <w:rPr>
                <w:rFonts w:ascii="Arial" w:hAnsi="Arial" w:cs="Arial"/>
                <w:sz w:val="20"/>
                <w:szCs w:val="20"/>
              </w:rPr>
              <w:t xml:space="preserve"> diagrams, graphs, and </w:t>
            </w:r>
            <w:r w:rsidRPr="00430C81">
              <w:rPr>
                <w:rFonts w:ascii="Arial" w:hAnsi="Arial" w:cs="Arial"/>
                <w:sz w:val="20"/>
                <w:szCs w:val="20"/>
              </w:rPr>
              <w:t>text containing the symbols, language,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C81">
              <w:rPr>
                <w:rFonts w:ascii="Arial" w:hAnsi="Arial" w:cs="Arial"/>
                <w:sz w:val="20"/>
                <w:szCs w:val="20"/>
              </w:rPr>
              <w:t>conventions of mathematics.</w:t>
            </w:r>
          </w:p>
          <w:p w:rsidR="00405604" w:rsidRPr="00430C81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C81">
              <w:rPr>
                <w:rFonts w:ascii="Arial" w:hAnsi="Arial" w:cs="Arial"/>
                <w:sz w:val="20"/>
                <w:szCs w:val="20"/>
              </w:rPr>
              <w:t>M3.8.F Summarize ma</w:t>
            </w:r>
            <w:r>
              <w:rPr>
                <w:rFonts w:ascii="Arial" w:hAnsi="Arial" w:cs="Arial"/>
                <w:sz w:val="20"/>
                <w:szCs w:val="20"/>
              </w:rPr>
              <w:t xml:space="preserve">thematical ideas with precision </w:t>
            </w:r>
            <w:r w:rsidRPr="00430C81">
              <w:rPr>
                <w:rFonts w:ascii="Arial" w:hAnsi="Arial" w:cs="Arial"/>
                <w:sz w:val="20"/>
                <w:szCs w:val="20"/>
              </w:rPr>
              <w:t>and efficiency for a given audience and purpose.</w:t>
            </w:r>
          </w:p>
          <w:p w:rsidR="00405604" w:rsidRPr="00430C81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C81">
              <w:rPr>
                <w:rFonts w:ascii="Arial" w:hAnsi="Arial" w:cs="Arial"/>
                <w:sz w:val="20"/>
                <w:szCs w:val="20"/>
              </w:rPr>
              <w:t xml:space="preserve">M3.8.G Synthesize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to draw conclusions </w:t>
            </w:r>
            <w:r w:rsidRPr="00430C81">
              <w:rPr>
                <w:rFonts w:ascii="Arial" w:hAnsi="Arial" w:cs="Arial"/>
                <w:sz w:val="20"/>
                <w:szCs w:val="20"/>
              </w:rPr>
              <w:t>and evaluate the arguments and conclusions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C81">
              <w:rPr>
                <w:rFonts w:ascii="Arial" w:hAnsi="Arial" w:cs="Arial"/>
                <w:sz w:val="20"/>
                <w:szCs w:val="20"/>
              </w:rPr>
              <w:t>of others.</w:t>
            </w:r>
          </w:p>
          <w:p w:rsidR="00405604" w:rsidRPr="00430C81" w:rsidRDefault="00405604" w:rsidP="00430C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0C81">
              <w:rPr>
                <w:rFonts w:ascii="Arial" w:hAnsi="Arial" w:cs="Arial"/>
                <w:sz w:val="20"/>
                <w:szCs w:val="20"/>
              </w:rPr>
              <w:t>M3.8.H Use inducti</w:t>
            </w:r>
            <w:r>
              <w:rPr>
                <w:rFonts w:ascii="Arial" w:hAnsi="Arial" w:cs="Arial"/>
                <w:sz w:val="20"/>
                <w:szCs w:val="20"/>
              </w:rPr>
              <w:t xml:space="preserve">ve reasoning and the properties </w:t>
            </w:r>
            <w:r w:rsidRPr="00430C81">
              <w:rPr>
                <w:rFonts w:ascii="Arial" w:hAnsi="Arial" w:cs="Arial"/>
                <w:sz w:val="20"/>
                <w:szCs w:val="20"/>
              </w:rPr>
              <w:t>of numbers to make conjectures, and 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C81">
              <w:rPr>
                <w:rFonts w:ascii="Arial" w:hAnsi="Arial" w:cs="Arial"/>
                <w:sz w:val="20"/>
                <w:szCs w:val="20"/>
              </w:rPr>
              <w:t>deductive reasoning to prove or disprove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C81">
              <w:rPr>
                <w:rFonts w:ascii="Arial" w:hAnsi="Arial" w:cs="Arial"/>
                <w:sz w:val="20"/>
                <w:szCs w:val="20"/>
              </w:rPr>
              <w:t>conjectures.</w:t>
            </w:r>
          </w:p>
        </w:tc>
      </w:tr>
    </w:tbl>
    <w:p w:rsidR="00405604" w:rsidRDefault="00405604" w:rsidP="009B609B">
      <w:pPr>
        <w:rPr>
          <w:rFonts w:ascii="Arial" w:hAnsi="Arial" w:cs="Arial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2284"/>
        <w:gridCol w:w="5327"/>
        <w:gridCol w:w="810"/>
        <w:gridCol w:w="4038"/>
      </w:tblGrid>
      <w:tr w:rsidR="00405604" w:rsidRPr="00500193" w:rsidTr="00D840E8">
        <w:trPr>
          <w:trHeight w:val="188"/>
          <w:jc w:val="center"/>
        </w:trPr>
        <w:tc>
          <w:tcPr>
            <w:tcW w:w="15018" w:type="dxa"/>
            <w:gridSpan w:val="5"/>
            <w:shd w:val="pct15" w:color="auto" w:fill="auto"/>
          </w:tcPr>
          <w:p w:rsidR="00405604" w:rsidRPr="00500193" w:rsidRDefault="00405604" w:rsidP="00D84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405604" w:rsidRPr="00A22DA5" w:rsidTr="00D840E8">
        <w:trPr>
          <w:trHeight w:val="323"/>
          <w:jc w:val="center"/>
        </w:trPr>
        <w:tc>
          <w:tcPr>
            <w:tcW w:w="15018" w:type="dxa"/>
            <w:gridSpan w:val="5"/>
            <w:vAlign w:val="center"/>
          </w:tcPr>
          <w:p w:rsidR="00405604" w:rsidRPr="00A22DA5" w:rsidRDefault="00405604" w:rsidP="00A22D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Human Resource Management Assessment/Operation Assessment</w:t>
            </w:r>
          </w:p>
        </w:tc>
      </w:tr>
      <w:tr w:rsidR="00405604" w:rsidRPr="00500193" w:rsidTr="00CD71CF">
        <w:trPr>
          <w:trHeight w:val="350"/>
          <w:jc w:val="center"/>
        </w:trPr>
        <w:tc>
          <w:tcPr>
            <w:tcW w:w="15018" w:type="dxa"/>
            <w:gridSpan w:val="5"/>
            <w:vAlign w:val="center"/>
          </w:tcPr>
          <w:p w:rsidR="00405604" w:rsidRPr="00500193" w:rsidRDefault="00405604" w:rsidP="00CD7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CD71CF">
              <w:rPr>
                <w:rFonts w:ascii="Arial" w:hAnsi="Arial" w:cs="Arial"/>
                <w:color w:val="FF0000"/>
                <w:sz w:val="20"/>
                <w:szCs w:val="20"/>
              </w:rPr>
              <w:t>Leadership and Responsibility:</w:t>
            </w:r>
            <w:r w:rsidRPr="00CD71C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Human Resource Management Assessment/Operation Assessment</w:t>
            </w:r>
          </w:p>
        </w:tc>
      </w:tr>
      <w:tr w:rsidR="00405604" w:rsidRPr="00500193" w:rsidTr="00D840E8">
        <w:trPr>
          <w:trHeight w:val="260"/>
          <w:jc w:val="center"/>
        </w:trPr>
        <w:tc>
          <w:tcPr>
            <w:tcW w:w="15018" w:type="dxa"/>
            <w:gridSpan w:val="5"/>
            <w:shd w:val="pct15" w:color="auto" w:fill="auto"/>
          </w:tcPr>
          <w:p w:rsidR="00405604" w:rsidRPr="00500193" w:rsidRDefault="00405604" w:rsidP="00D840E8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Standards and Competencies</w:t>
            </w:r>
          </w:p>
        </w:tc>
      </w:tr>
      <w:tr w:rsidR="00405604" w:rsidRPr="00FD4F0D" w:rsidTr="00D840E8">
        <w:trPr>
          <w:trHeight w:val="332"/>
          <w:jc w:val="center"/>
        </w:trPr>
        <w:tc>
          <w:tcPr>
            <w:tcW w:w="15018" w:type="dxa"/>
            <w:gridSpan w:val="5"/>
            <w:vAlign w:val="center"/>
          </w:tcPr>
          <w:p w:rsidR="00405604" w:rsidRPr="00FD4F0D" w:rsidRDefault="00405604" w:rsidP="00A22DA5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Standard/Unit: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Human Resource Management </w:t>
            </w:r>
          </w:p>
        </w:tc>
      </w:tr>
      <w:tr w:rsidR="00405604" w:rsidRPr="00987578" w:rsidTr="00D840E8">
        <w:trPr>
          <w:trHeight w:val="170"/>
          <w:jc w:val="center"/>
        </w:trPr>
        <w:tc>
          <w:tcPr>
            <w:tcW w:w="10980" w:type="dxa"/>
            <w:gridSpan w:val="4"/>
          </w:tcPr>
          <w:p w:rsidR="00405604" w:rsidRPr="00500193" w:rsidRDefault="00405604" w:rsidP="00D840E8">
            <w:pPr>
              <w:tabs>
                <w:tab w:val="left" w:pos="484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405604" w:rsidRPr="00987578" w:rsidRDefault="00405604" w:rsidP="00194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Learning Hours for Unit: </w:t>
            </w:r>
            <w:r w:rsidRPr="009B609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05604" w:rsidRPr="009B7418" w:rsidTr="001777DD">
        <w:trPr>
          <w:trHeight w:val="251"/>
          <w:jc w:val="center"/>
        </w:trPr>
        <w:tc>
          <w:tcPr>
            <w:tcW w:w="15018" w:type="dxa"/>
            <w:gridSpan w:val="5"/>
            <w:vAlign w:val="center"/>
          </w:tcPr>
          <w:p w:rsidR="00405604" w:rsidRPr="002F7056" w:rsidRDefault="00405604" w:rsidP="00D840E8">
            <w:pPr>
              <w:pStyle w:val="ListParagraph"/>
              <w:numPr>
                <w:ilvl w:val="0"/>
                <w:numId w:val="13"/>
              </w:numPr>
              <w:ind w:left="5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Train</w:t>
            </w:r>
            <w:r w:rsidRPr="002F705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staff on new positions  </w:t>
            </w:r>
          </w:p>
        </w:tc>
      </w:tr>
      <w:tr w:rsidR="00405604" w:rsidRPr="00500193" w:rsidTr="00D840E8">
        <w:trPr>
          <w:trHeight w:val="152"/>
          <w:jc w:val="center"/>
        </w:trPr>
        <w:tc>
          <w:tcPr>
            <w:tcW w:w="15018" w:type="dxa"/>
            <w:gridSpan w:val="5"/>
            <w:shd w:val="pct15" w:color="auto" w:fill="auto"/>
            <w:vAlign w:val="center"/>
          </w:tcPr>
          <w:p w:rsidR="00405604" w:rsidRPr="00500193" w:rsidRDefault="00405604" w:rsidP="00D840E8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Aligned Washington State Standards</w:t>
            </w:r>
          </w:p>
        </w:tc>
      </w:tr>
      <w:tr w:rsidR="00405604" w:rsidRPr="00500193" w:rsidTr="00D840E8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500193" w:rsidRDefault="00405604" w:rsidP="00D840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2459" w:type="dxa"/>
            <w:gridSpan w:val="4"/>
            <w:vAlign w:val="center"/>
          </w:tcPr>
          <w:p w:rsidR="00405604" w:rsidRPr="00774437" w:rsidRDefault="00405604" w:rsidP="002022A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Reading 3.1 Read to learn information.</w:t>
            </w:r>
          </w:p>
          <w:p w:rsidR="00405604" w:rsidRDefault="00405604" w:rsidP="00202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  <w:p w:rsidR="00405604" w:rsidRPr="00774437" w:rsidRDefault="00405604" w:rsidP="002022A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Reading 3.2 Read to perform a task</w:t>
            </w:r>
          </w:p>
          <w:p w:rsidR="00405604" w:rsidRPr="00774437" w:rsidRDefault="00405604" w:rsidP="002022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3.2.2 Apply understanding of complex information, including functional documents, to perform a task.</w:t>
            </w:r>
          </w:p>
          <w:p w:rsidR="00405604" w:rsidRPr="00774437" w:rsidRDefault="00405604" w:rsidP="002022A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Reading 3.3 Read for career applications.</w:t>
            </w:r>
          </w:p>
          <w:p w:rsidR="00405604" w:rsidRPr="00500193" w:rsidRDefault="00405604" w:rsidP="002022A8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437">
              <w:rPr>
                <w:rFonts w:ascii="Arial" w:hAnsi="Arial" w:cs="Arial"/>
                <w:color w:val="000000"/>
                <w:sz w:val="20"/>
                <w:szCs w:val="20"/>
              </w:rPr>
              <w:t>3.3.1 Apply appropriate reading strategies for interpreting technical and non-technical documents used in job-related settings.</w:t>
            </w:r>
          </w:p>
        </w:tc>
      </w:tr>
      <w:tr w:rsidR="00405604" w:rsidRPr="00500193" w:rsidTr="00D840E8">
        <w:trPr>
          <w:trHeight w:val="288"/>
          <w:jc w:val="center"/>
        </w:trPr>
        <w:tc>
          <w:tcPr>
            <w:tcW w:w="2559" w:type="dxa"/>
            <w:vAlign w:val="center"/>
          </w:tcPr>
          <w:p w:rsidR="00405604" w:rsidRPr="00430C81" w:rsidRDefault="00405604" w:rsidP="00A105C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C81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2459" w:type="dxa"/>
            <w:gridSpan w:val="4"/>
            <w:vAlign w:val="center"/>
          </w:tcPr>
          <w:p w:rsidR="00405604" w:rsidRPr="00600EF2" w:rsidRDefault="00405604" w:rsidP="00A105C1">
            <w:pPr>
              <w:pStyle w:val="Default"/>
              <w:rPr>
                <w:sz w:val="20"/>
                <w:szCs w:val="20"/>
                <w:u w:val="single"/>
              </w:rPr>
            </w:pPr>
            <w:r w:rsidRPr="00600EF2">
              <w:rPr>
                <w:sz w:val="20"/>
                <w:szCs w:val="20"/>
                <w:u w:val="single"/>
              </w:rPr>
              <w:t xml:space="preserve">Component 1.2 </w:t>
            </w:r>
            <w:r w:rsidRPr="00600EF2">
              <w:rPr>
                <w:bCs/>
                <w:sz w:val="20"/>
                <w:szCs w:val="20"/>
                <w:u w:val="single"/>
              </w:rPr>
              <w:t>Understands, analyzes, synthesizes, or evaluates information from a variety of sources.</w:t>
            </w:r>
          </w:p>
          <w:p w:rsidR="00405604" w:rsidRPr="00600EF2" w:rsidRDefault="00405604" w:rsidP="00A105C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1.2.2 Evaluates the effect of bias and persuasive techniques in mass media.</w:t>
            </w:r>
          </w:p>
          <w:p w:rsidR="00405604" w:rsidRPr="00600EF2" w:rsidRDefault="00405604" w:rsidP="00A105C1">
            <w:pPr>
              <w:pStyle w:val="Default"/>
              <w:rPr>
                <w:sz w:val="20"/>
                <w:szCs w:val="20"/>
              </w:rPr>
            </w:pPr>
            <w:r w:rsidRPr="00600EF2">
              <w:rPr>
                <w:bCs/>
                <w:sz w:val="20"/>
                <w:szCs w:val="20"/>
                <w:u w:val="single"/>
              </w:rPr>
              <w:t>Component 2.2: Uses interpersonal skills and strategies in a multicultural context to work collaboratively, solve problems, and perform tasks</w:t>
            </w:r>
            <w:r w:rsidRPr="00600EF2">
              <w:rPr>
                <w:bCs/>
                <w:sz w:val="20"/>
                <w:szCs w:val="20"/>
              </w:rPr>
              <w:t xml:space="preserve">. </w:t>
            </w:r>
          </w:p>
          <w:p w:rsidR="00405604" w:rsidRPr="00600EF2" w:rsidRDefault="00405604" w:rsidP="00A10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2.2.1 Uses communication skills that demonstrate respect.</w:t>
            </w:r>
          </w:p>
          <w:p w:rsidR="00405604" w:rsidRPr="00430C81" w:rsidRDefault="00405604" w:rsidP="00A105C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0EF2">
              <w:rPr>
                <w:rFonts w:ascii="Arial" w:hAnsi="Arial" w:cs="Arial"/>
                <w:bCs/>
                <w:sz w:val="20"/>
                <w:szCs w:val="20"/>
              </w:rPr>
              <w:t>2.2.2 Applies skills and strategies to contribute responsibly in a group setting.</w:t>
            </w:r>
          </w:p>
        </w:tc>
      </w:tr>
      <w:tr w:rsidR="00405604" w:rsidRPr="00500193" w:rsidTr="00D840E8">
        <w:trPr>
          <w:trHeight w:val="170"/>
          <w:jc w:val="center"/>
        </w:trPr>
        <w:tc>
          <w:tcPr>
            <w:tcW w:w="15018" w:type="dxa"/>
            <w:gridSpan w:val="5"/>
            <w:shd w:val="pct20" w:color="auto" w:fill="auto"/>
            <w:vAlign w:val="center"/>
          </w:tcPr>
          <w:p w:rsidR="00405604" w:rsidRPr="00500193" w:rsidRDefault="00405604" w:rsidP="00D840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21</w:t>
            </w: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  <w:vertAlign w:val="superscript"/>
              </w:rPr>
              <w:t>st</w:t>
            </w:r>
            <w:r w:rsidRPr="005001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Century Skills</w:t>
            </w:r>
          </w:p>
        </w:tc>
      </w:tr>
      <w:tr w:rsidR="00405604" w:rsidRPr="00500193" w:rsidTr="00D840E8">
        <w:trPr>
          <w:trHeight w:val="288"/>
          <w:jc w:val="center"/>
        </w:trPr>
        <w:tc>
          <w:tcPr>
            <w:tcW w:w="15018" w:type="dxa"/>
            <w:gridSpan w:val="5"/>
            <w:vAlign w:val="center"/>
          </w:tcPr>
          <w:p w:rsidR="00405604" w:rsidRPr="00500193" w:rsidRDefault="00405604" w:rsidP="00D840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color w:val="000000"/>
                <w:sz w:val="20"/>
                <w:szCs w:val="20"/>
              </w:rPr>
              <w:t>Check those that students will demonstrate in this course:</w:t>
            </w:r>
          </w:p>
        </w:tc>
      </w:tr>
      <w:tr w:rsidR="00405604" w:rsidRPr="00500193" w:rsidTr="00D840E8">
        <w:trPr>
          <w:trHeight w:val="4580"/>
          <w:jc w:val="center"/>
        </w:trPr>
        <w:tc>
          <w:tcPr>
            <w:tcW w:w="4843" w:type="dxa"/>
            <w:gridSpan w:val="2"/>
          </w:tcPr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LEARNING &amp; INNOVATION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Creativity and Innovation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Think Creatively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Work Creatively with Others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Implement Innovations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Critical Thinking and Problem Solving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Reason Effectively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22DA5">
              <w:rPr>
                <w:rFonts w:ascii="Arial" w:hAnsi="Arial" w:cs="Arial"/>
                <w:sz w:val="20"/>
                <w:szCs w:val="20"/>
              </w:rPr>
              <w:t>U</w:t>
            </w:r>
            <w:r w:rsidRPr="00500193">
              <w:rPr>
                <w:rFonts w:ascii="Arial" w:hAnsi="Arial" w:cs="Arial"/>
                <w:sz w:val="20"/>
                <w:szCs w:val="20"/>
              </w:rPr>
              <w:t>se Systems Thinking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Make Judgments and   Decisions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Solve Problems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Communication and Collaboration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Communicate Clearly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Collaborate with Others</w:t>
            </w:r>
          </w:p>
        </w:tc>
        <w:tc>
          <w:tcPr>
            <w:tcW w:w="5327" w:type="dxa"/>
          </w:tcPr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INFORMATION, MEDIA &amp; TECHNOLOGY SKILLS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Access and /evaluate Information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Use and Manage Information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Media Literacy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Analyze Media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Create Media Products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 xml:space="preserve">Information, Communications and Technology </w: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br/>
              <w:t>(ICT Literacy)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Apply Technology Effectively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2"/>
          </w:tcPr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LIFE &amp; CAREER SKILLS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Flexibility and Adaptability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Adapt to Change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Be Flexible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Initiative and Self-Direction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Manage Goals and Time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</w:r>
            <w:r w:rsidRPr="005001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Work Independently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Be Self-Directed Learners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Social and Cross-Cultural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Interact Effectively with Others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Work Effectively in Diverse Teams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Productivity and Accountability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Manage Projects</w:t>
            </w:r>
          </w:p>
          <w:p w:rsidR="00405604" w:rsidRPr="00500193" w:rsidRDefault="00405604" w:rsidP="00D840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Produce Results</w:t>
            </w:r>
          </w:p>
          <w:p w:rsidR="00405604" w:rsidRPr="00500193" w:rsidRDefault="00405604" w:rsidP="00D8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sz w:val="20"/>
                <w:szCs w:val="20"/>
              </w:rPr>
              <w:t>Leadership and Responsibility</w:t>
            </w:r>
          </w:p>
          <w:p w:rsidR="00405604" w:rsidRPr="00500193" w:rsidRDefault="00405604" w:rsidP="00D8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Guide and Lead Others</w:t>
            </w:r>
          </w:p>
          <w:p w:rsidR="00405604" w:rsidRPr="00500193" w:rsidRDefault="00405604" w:rsidP="00D840E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00193">
              <w:rPr>
                <w:rFonts w:ascii="Arial" w:hAnsi="Arial" w:cs="Arial"/>
                <w:sz w:val="20"/>
                <w:szCs w:val="20"/>
              </w:rPr>
              <w:t>Be Responsible to Others</w:t>
            </w:r>
          </w:p>
        </w:tc>
      </w:tr>
    </w:tbl>
    <w:p w:rsidR="00405604" w:rsidRPr="00A22DA5" w:rsidRDefault="00405604" w:rsidP="00594ABD"/>
    <w:sectPr w:rsidR="00405604" w:rsidRPr="00A22DA5" w:rsidSect="000015B7">
      <w:footerReference w:type="default" r:id="rId9"/>
      <w:pgSz w:w="15840" w:h="12240" w:orient="landscape" w:code="1"/>
      <w:pgMar w:top="720" w:right="1440" w:bottom="720" w:left="1440" w:header="187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04" w:rsidRDefault="00405604">
      <w:r>
        <w:separator/>
      </w:r>
    </w:p>
  </w:endnote>
  <w:endnote w:type="continuationSeparator" w:id="1">
    <w:p w:rsidR="00405604" w:rsidRDefault="0040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Bold">
    <w:altName w:val="Minio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04" w:rsidRPr="00B53743" w:rsidRDefault="00405604" w:rsidP="00834DDD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04" w:rsidRDefault="00405604">
      <w:r>
        <w:separator/>
      </w:r>
    </w:p>
  </w:footnote>
  <w:footnote w:type="continuationSeparator" w:id="1">
    <w:p w:rsidR="00405604" w:rsidRDefault="00405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971"/>
    <w:multiLevelType w:val="hybridMultilevel"/>
    <w:tmpl w:val="F7C49F54"/>
    <w:lvl w:ilvl="0" w:tplc="0409000F">
      <w:start w:val="1"/>
      <w:numFmt w:val="decimal"/>
      <w:lvlText w:val="%1."/>
      <w:lvlJc w:val="left"/>
      <w:pPr>
        <w:tabs>
          <w:tab w:val="num" w:pos="2116"/>
        </w:tabs>
        <w:ind w:left="21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6"/>
        </w:tabs>
        <w:ind w:left="28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56"/>
        </w:tabs>
        <w:ind w:left="35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76"/>
        </w:tabs>
        <w:ind w:left="42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96"/>
        </w:tabs>
        <w:ind w:left="49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16"/>
        </w:tabs>
        <w:ind w:left="57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36"/>
        </w:tabs>
        <w:ind w:left="64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56"/>
        </w:tabs>
        <w:ind w:left="71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76"/>
        </w:tabs>
        <w:ind w:left="7876" w:hanging="180"/>
      </w:pPr>
      <w:rPr>
        <w:rFonts w:cs="Times New Roman"/>
      </w:rPr>
    </w:lvl>
  </w:abstractNum>
  <w:abstractNum w:abstractNumId="1">
    <w:nsid w:val="0A3D0378"/>
    <w:multiLevelType w:val="hybridMultilevel"/>
    <w:tmpl w:val="985A5EA8"/>
    <w:lvl w:ilvl="0" w:tplc="B51EEF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9D8"/>
    <w:multiLevelType w:val="hybridMultilevel"/>
    <w:tmpl w:val="5192E3B4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155D2"/>
    <w:multiLevelType w:val="hybridMultilevel"/>
    <w:tmpl w:val="517674BE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16466"/>
    <w:multiLevelType w:val="hybridMultilevel"/>
    <w:tmpl w:val="C7C0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F2BE6"/>
    <w:multiLevelType w:val="hybridMultilevel"/>
    <w:tmpl w:val="A11E8EF0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0D2AA4"/>
    <w:multiLevelType w:val="hybridMultilevel"/>
    <w:tmpl w:val="13DC5E7A"/>
    <w:lvl w:ilvl="0" w:tplc="B51EEF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22913"/>
    <w:multiLevelType w:val="hybridMultilevel"/>
    <w:tmpl w:val="D3FA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351CC"/>
    <w:multiLevelType w:val="hybridMultilevel"/>
    <w:tmpl w:val="9522E536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346085"/>
    <w:multiLevelType w:val="hybridMultilevel"/>
    <w:tmpl w:val="52B446B2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B414F5"/>
    <w:multiLevelType w:val="hybridMultilevel"/>
    <w:tmpl w:val="4C641FDA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8D71FB"/>
    <w:multiLevelType w:val="hybridMultilevel"/>
    <w:tmpl w:val="EA8A71D2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E9485A"/>
    <w:multiLevelType w:val="hybridMultilevel"/>
    <w:tmpl w:val="D7A2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179DA"/>
    <w:multiLevelType w:val="hybridMultilevel"/>
    <w:tmpl w:val="C0D2F078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03F"/>
    <w:rsid w:val="000013B2"/>
    <w:rsid w:val="000015B7"/>
    <w:rsid w:val="00002E3A"/>
    <w:rsid w:val="00004C70"/>
    <w:rsid w:val="00005D2D"/>
    <w:rsid w:val="000204ED"/>
    <w:rsid w:val="000242AD"/>
    <w:rsid w:val="00024B83"/>
    <w:rsid w:val="00032794"/>
    <w:rsid w:val="00033F81"/>
    <w:rsid w:val="00036C72"/>
    <w:rsid w:val="00043BED"/>
    <w:rsid w:val="000447CF"/>
    <w:rsid w:val="00045D0C"/>
    <w:rsid w:val="000512BC"/>
    <w:rsid w:val="00056DCB"/>
    <w:rsid w:val="0006405E"/>
    <w:rsid w:val="00070AF4"/>
    <w:rsid w:val="00074E12"/>
    <w:rsid w:val="000769C8"/>
    <w:rsid w:val="0008018F"/>
    <w:rsid w:val="000842E3"/>
    <w:rsid w:val="0008702E"/>
    <w:rsid w:val="00090380"/>
    <w:rsid w:val="00091007"/>
    <w:rsid w:val="00092448"/>
    <w:rsid w:val="000A1751"/>
    <w:rsid w:val="000B210D"/>
    <w:rsid w:val="000B2F08"/>
    <w:rsid w:val="000B68A5"/>
    <w:rsid w:val="000C1236"/>
    <w:rsid w:val="000C3580"/>
    <w:rsid w:val="000C3A4B"/>
    <w:rsid w:val="000D42FF"/>
    <w:rsid w:val="000D592A"/>
    <w:rsid w:val="000D7E8B"/>
    <w:rsid w:val="000E1579"/>
    <w:rsid w:val="000E241F"/>
    <w:rsid w:val="000E2AC1"/>
    <w:rsid w:val="000E3444"/>
    <w:rsid w:val="000E43B8"/>
    <w:rsid w:val="000E5B52"/>
    <w:rsid w:val="000E609C"/>
    <w:rsid w:val="000F2E14"/>
    <w:rsid w:val="000F5E04"/>
    <w:rsid w:val="00110891"/>
    <w:rsid w:val="00111322"/>
    <w:rsid w:val="0011169B"/>
    <w:rsid w:val="0011177A"/>
    <w:rsid w:val="0011213F"/>
    <w:rsid w:val="00116ABD"/>
    <w:rsid w:val="00122C44"/>
    <w:rsid w:val="0012463E"/>
    <w:rsid w:val="00130013"/>
    <w:rsid w:val="00133260"/>
    <w:rsid w:val="0013424D"/>
    <w:rsid w:val="00137B89"/>
    <w:rsid w:val="0014066D"/>
    <w:rsid w:val="001423F8"/>
    <w:rsid w:val="0014357B"/>
    <w:rsid w:val="00144BA4"/>
    <w:rsid w:val="001466C4"/>
    <w:rsid w:val="0015248B"/>
    <w:rsid w:val="00160A55"/>
    <w:rsid w:val="00161AF5"/>
    <w:rsid w:val="00164229"/>
    <w:rsid w:val="001644E4"/>
    <w:rsid w:val="00171B5A"/>
    <w:rsid w:val="001731BA"/>
    <w:rsid w:val="00174250"/>
    <w:rsid w:val="0017715E"/>
    <w:rsid w:val="00177649"/>
    <w:rsid w:val="001777DD"/>
    <w:rsid w:val="00183DB8"/>
    <w:rsid w:val="001922C3"/>
    <w:rsid w:val="0019376A"/>
    <w:rsid w:val="00194A8C"/>
    <w:rsid w:val="00195AA2"/>
    <w:rsid w:val="001A14B4"/>
    <w:rsid w:val="001A1C77"/>
    <w:rsid w:val="001A230E"/>
    <w:rsid w:val="001A51F7"/>
    <w:rsid w:val="001A554F"/>
    <w:rsid w:val="001A5681"/>
    <w:rsid w:val="001A6947"/>
    <w:rsid w:val="001A6C66"/>
    <w:rsid w:val="001B03A3"/>
    <w:rsid w:val="001B2A6C"/>
    <w:rsid w:val="001C0214"/>
    <w:rsid w:val="001C0E20"/>
    <w:rsid w:val="001D1BF5"/>
    <w:rsid w:val="001D1BFA"/>
    <w:rsid w:val="001D5FC0"/>
    <w:rsid w:val="001E2118"/>
    <w:rsid w:val="001F0CCB"/>
    <w:rsid w:val="002000A8"/>
    <w:rsid w:val="00200C6F"/>
    <w:rsid w:val="00201EA4"/>
    <w:rsid w:val="002022A8"/>
    <w:rsid w:val="00205D64"/>
    <w:rsid w:val="0021093D"/>
    <w:rsid w:val="00213256"/>
    <w:rsid w:val="002171C6"/>
    <w:rsid w:val="002222F4"/>
    <w:rsid w:val="00225D98"/>
    <w:rsid w:val="00230C96"/>
    <w:rsid w:val="00231C90"/>
    <w:rsid w:val="00235887"/>
    <w:rsid w:val="0023595E"/>
    <w:rsid w:val="00243F43"/>
    <w:rsid w:val="0024756F"/>
    <w:rsid w:val="0025028B"/>
    <w:rsid w:val="002526F6"/>
    <w:rsid w:val="0025307B"/>
    <w:rsid w:val="0025327F"/>
    <w:rsid w:val="002548DD"/>
    <w:rsid w:val="0025583A"/>
    <w:rsid w:val="00255FCE"/>
    <w:rsid w:val="00260269"/>
    <w:rsid w:val="00264091"/>
    <w:rsid w:val="00266EDD"/>
    <w:rsid w:val="00270108"/>
    <w:rsid w:val="002773A3"/>
    <w:rsid w:val="00277E67"/>
    <w:rsid w:val="00294335"/>
    <w:rsid w:val="00294CB4"/>
    <w:rsid w:val="00295942"/>
    <w:rsid w:val="00296D1B"/>
    <w:rsid w:val="002A13B7"/>
    <w:rsid w:val="002A1A06"/>
    <w:rsid w:val="002A251C"/>
    <w:rsid w:val="002A2AB2"/>
    <w:rsid w:val="002A4E5C"/>
    <w:rsid w:val="002B0105"/>
    <w:rsid w:val="002B5293"/>
    <w:rsid w:val="002B6CA4"/>
    <w:rsid w:val="002B769B"/>
    <w:rsid w:val="002C1F30"/>
    <w:rsid w:val="002C206C"/>
    <w:rsid w:val="002C3DA1"/>
    <w:rsid w:val="002C700A"/>
    <w:rsid w:val="002D08EA"/>
    <w:rsid w:val="002D0A4E"/>
    <w:rsid w:val="002D12EE"/>
    <w:rsid w:val="002D3B0B"/>
    <w:rsid w:val="002E41F9"/>
    <w:rsid w:val="002E7564"/>
    <w:rsid w:val="002F0C56"/>
    <w:rsid w:val="002F1A9A"/>
    <w:rsid w:val="002F31BD"/>
    <w:rsid w:val="002F6000"/>
    <w:rsid w:val="002F7056"/>
    <w:rsid w:val="00310303"/>
    <w:rsid w:val="0031100C"/>
    <w:rsid w:val="00311C17"/>
    <w:rsid w:val="00312D45"/>
    <w:rsid w:val="00312E55"/>
    <w:rsid w:val="00316D43"/>
    <w:rsid w:val="00320DD0"/>
    <w:rsid w:val="00322F47"/>
    <w:rsid w:val="00323BDB"/>
    <w:rsid w:val="00324670"/>
    <w:rsid w:val="00326FC6"/>
    <w:rsid w:val="00330DED"/>
    <w:rsid w:val="003313DC"/>
    <w:rsid w:val="00333889"/>
    <w:rsid w:val="00336112"/>
    <w:rsid w:val="003413DA"/>
    <w:rsid w:val="00341E5F"/>
    <w:rsid w:val="00344785"/>
    <w:rsid w:val="00344E47"/>
    <w:rsid w:val="003463B5"/>
    <w:rsid w:val="00346C35"/>
    <w:rsid w:val="00346EBD"/>
    <w:rsid w:val="003509DB"/>
    <w:rsid w:val="00350B66"/>
    <w:rsid w:val="00354542"/>
    <w:rsid w:val="00357B18"/>
    <w:rsid w:val="003640DD"/>
    <w:rsid w:val="00366205"/>
    <w:rsid w:val="00384CA8"/>
    <w:rsid w:val="00390876"/>
    <w:rsid w:val="00394294"/>
    <w:rsid w:val="003A29C4"/>
    <w:rsid w:val="003B0BCB"/>
    <w:rsid w:val="003B139C"/>
    <w:rsid w:val="003B22E3"/>
    <w:rsid w:val="003B67BB"/>
    <w:rsid w:val="003B7686"/>
    <w:rsid w:val="003C1069"/>
    <w:rsid w:val="003C1B72"/>
    <w:rsid w:val="003C2B9C"/>
    <w:rsid w:val="003D1347"/>
    <w:rsid w:val="003D394F"/>
    <w:rsid w:val="003D52A2"/>
    <w:rsid w:val="003D7B55"/>
    <w:rsid w:val="003E0631"/>
    <w:rsid w:val="003E1EA7"/>
    <w:rsid w:val="003E7F3C"/>
    <w:rsid w:val="003F032C"/>
    <w:rsid w:val="003F65CC"/>
    <w:rsid w:val="00401FD6"/>
    <w:rsid w:val="00403E41"/>
    <w:rsid w:val="00405604"/>
    <w:rsid w:val="00410959"/>
    <w:rsid w:val="004118B9"/>
    <w:rsid w:val="004160AB"/>
    <w:rsid w:val="00424C4E"/>
    <w:rsid w:val="00426A03"/>
    <w:rsid w:val="00427C62"/>
    <w:rsid w:val="00430C81"/>
    <w:rsid w:val="00431016"/>
    <w:rsid w:val="00432CF0"/>
    <w:rsid w:val="00454C19"/>
    <w:rsid w:val="00455BFC"/>
    <w:rsid w:val="0045614E"/>
    <w:rsid w:val="004563CA"/>
    <w:rsid w:val="0045729A"/>
    <w:rsid w:val="004652AB"/>
    <w:rsid w:val="004664CA"/>
    <w:rsid w:val="00470357"/>
    <w:rsid w:val="004704FE"/>
    <w:rsid w:val="0047269B"/>
    <w:rsid w:val="00476209"/>
    <w:rsid w:val="00476279"/>
    <w:rsid w:val="004869DE"/>
    <w:rsid w:val="00491E14"/>
    <w:rsid w:val="00493964"/>
    <w:rsid w:val="0049431B"/>
    <w:rsid w:val="004945E4"/>
    <w:rsid w:val="00494A05"/>
    <w:rsid w:val="00495801"/>
    <w:rsid w:val="00495FC2"/>
    <w:rsid w:val="004A0A95"/>
    <w:rsid w:val="004A1FA6"/>
    <w:rsid w:val="004A4700"/>
    <w:rsid w:val="004B351E"/>
    <w:rsid w:val="004B3820"/>
    <w:rsid w:val="004C04BB"/>
    <w:rsid w:val="004C2040"/>
    <w:rsid w:val="004C37A0"/>
    <w:rsid w:val="004E1AE0"/>
    <w:rsid w:val="004E51DF"/>
    <w:rsid w:val="004E5388"/>
    <w:rsid w:val="004E6D8F"/>
    <w:rsid w:val="004F02B0"/>
    <w:rsid w:val="00500193"/>
    <w:rsid w:val="00504F64"/>
    <w:rsid w:val="00505755"/>
    <w:rsid w:val="00506503"/>
    <w:rsid w:val="00512A12"/>
    <w:rsid w:val="00513384"/>
    <w:rsid w:val="00516125"/>
    <w:rsid w:val="0051710D"/>
    <w:rsid w:val="00522C11"/>
    <w:rsid w:val="00530901"/>
    <w:rsid w:val="00533DBA"/>
    <w:rsid w:val="0053478F"/>
    <w:rsid w:val="00536241"/>
    <w:rsid w:val="0053792E"/>
    <w:rsid w:val="00541CCC"/>
    <w:rsid w:val="0055221E"/>
    <w:rsid w:val="00552A6C"/>
    <w:rsid w:val="00553198"/>
    <w:rsid w:val="00554DB3"/>
    <w:rsid w:val="0056052C"/>
    <w:rsid w:val="00567ECB"/>
    <w:rsid w:val="005808ED"/>
    <w:rsid w:val="00581FF0"/>
    <w:rsid w:val="00590243"/>
    <w:rsid w:val="00591EB6"/>
    <w:rsid w:val="00592ABA"/>
    <w:rsid w:val="00594ABD"/>
    <w:rsid w:val="005A67E0"/>
    <w:rsid w:val="005A7C8A"/>
    <w:rsid w:val="005B1158"/>
    <w:rsid w:val="005C2856"/>
    <w:rsid w:val="005C3038"/>
    <w:rsid w:val="005C5E0E"/>
    <w:rsid w:val="005C7487"/>
    <w:rsid w:val="005E1CEA"/>
    <w:rsid w:val="005E2F28"/>
    <w:rsid w:val="005E62C0"/>
    <w:rsid w:val="005E6DEF"/>
    <w:rsid w:val="005E7E3F"/>
    <w:rsid w:val="005F20A0"/>
    <w:rsid w:val="005F2AE0"/>
    <w:rsid w:val="005F2F5F"/>
    <w:rsid w:val="005F32D6"/>
    <w:rsid w:val="00600EF2"/>
    <w:rsid w:val="0060795A"/>
    <w:rsid w:val="00607E87"/>
    <w:rsid w:val="00610525"/>
    <w:rsid w:val="00611FB0"/>
    <w:rsid w:val="0061539C"/>
    <w:rsid w:val="0062182D"/>
    <w:rsid w:val="00623F9A"/>
    <w:rsid w:val="00625E60"/>
    <w:rsid w:val="00631827"/>
    <w:rsid w:val="00633A71"/>
    <w:rsid w:val="006344AC"/>
    <w:rsid w:val="00635E58"/>
    <w:rsid w:val="00644CC6"/>
    <w:rsid w:val="00646AA5"/>
    <w:rsid w:val="00650226"/>
    <w:rsid w:val="00652394"/>
    <w:rsid w:val="006541E9"/>
    <w:rsid w:val="006574E7"/>
    <w:rsid w:val="00660538"/>
    <w:rsid w:val="006632C5"/>
    <w:rsid w:val="00666D3F"/>
    <w:rsid w:val="006706BA"/>
    <w:rsid w:val="006726AF"/>
    <w:rsid w:val="0067316A"/>
    <w:rsid w:val="00676175"/>
    <w:rsid w:val="00676DB2"/>
    <w:rsid w:val="00677B53"/>
    <w:rsid w:val="00677FB7"/>
    <w:rsid w:val="00680351"/>
    <w:rsid w:val="00680E6B"/>
    <w:rsid w:val="006828F5"/>
    <w:rsid w:val="00685425"/>
    <w:rsid w:val="00690DE1"/>
    <w:rsid w:val="006964B2"/>
    <w:rsid w:val="006A23CE"/>
    <w:rsid w:val="006A37C4"/>
    <w:rsid w:val="006A3FF0"/>
    <w:rsid w:val="006B1E38"/>
    <w:rsid w:val="006B2523"/>
    <w:rsid w:val="006B2AB2"/>
    <w:rsid w:val="006B35CA"/>
    <w:rsid w:val="006B50C8"/>
    <w:rsid w:val="006B5AC9"/>
    <w:rsid w:val="006B5E54"/>
    <w:rsid w:val="006C1C56"/>
    <w:rsid w:val="006D24E8"/>
    <w:rsid w:val="006D26B9"/>
    <w:rsid w:val="006D2FF4"/>
    <w:rsid w:val="006D65F2"/>
    <w:rsid w:val="006D6610"/>
    <w:rsid w:val="006D7A40"/>
    <w:rsid w:val="006E0371"/>
    <w:rsid w:val="006E1CC0"/>
    <w:rsid w:val="006E3400"/>
    <w:rsid w:val="006E6BC0"/>
    <w:rsid w:val="006F31E6"/>
    <w:rsid w:val="006F4385"/>
    <w:rsid w:val="006F4889"/>
    <w:rsid w:val="006F5370"/>
    <w:rsid w:val="00704DAB"/>
    <w:rsid w:val="00710CD2"/>
    <w:rsid w:val="007130B0"/>
    <w:rsid w:val="00713E06"/>
    <w:rsid w:val="00715F01"/>
    <w:rsid w:val="00717847"/>
    <w:rsid w:val="007204C6"/>
    <w:rsid w:val="007209B7"/>
    <w:rsid w:val="00721054"/>
    <w:rsid w:val="007218D8"/>
    <w:rsid w:val="0072260D"/>
    <w:rsid w:val="00726695"/>
    <w:rsid w:val="00733594"/>
    <w:rsid w:val="007437F8"/>
    <w:rsid w:val="00750C61"/>
    <w:rsid w:val="00750D07"/>
    <w:rsid w:val="00750FBF"/>
    <w:rsid w:val="007510F6"/>
    <w:rsid w:val="00766376"/>
    <w:rsid w:val="00774437"/>
    <w:rsid w:val="007758E4"/>
    <w:rsid w:val="007761A3"/>
    <w:rsid w:val="007776C4"/>
    <w:rsid w:val="00777C93"/>
    <w:rsid w:val="0078237B"/>
    <w:rsid w:val="00784AC6"/>
    <w:rsid w:val="00786A4B"/>
    <w:rsid w:val="00790877"/>
    <w:rsid w:val="007921BD"/>
    <w:rsid w:val="0079503F"/>
    <w:rsid w:val="00796CCE"/>
    <w:rsid w:val="007A00EC"/>
    <w:rsid w:val="007A6204"/>
    <w:rsid w:val="007A71CA"/>
    <w:rsid w:val="007A79B2"/>
    <w:rsid w:val="007B581E"/>
    <w:rsid w:val="007B7F39"/>
    <w:rsid w:val="007C0B16"/>
    <w:rsid w:val="007C0D7F"/>
    <w:rsid w:val="007C1D38"/>
    <w:rsid w:val="007C68C9"/>
    <w:rsid w:val="007C7E5E"/>
    <w:rsid w:val="007D3AC7"/>
    <w:rsid w:val="007D40F4"/>
    <w:rsid w:val="007D708B"/>
    <w:rsid w:val="007E1C1D"/>
    <w:rsid w:val="007E32F9"/>
    <w:rsid w:val="007E4D53"/>
    <w:rsid w:val="007F049A"/>
    <w:rsid w:val="007F167F"/>
    <w:rsid w:val="007F5181"/>
    <w:rsid w:val="00801211"/>
    <w:rsid w:val="00804028"/>
    <w:rsid w:val="00806BF3"/>
    <w:rsid w:val="00812DBB"/>
    <w:rsid w:val="00813134"/>
    <w:rsid w:val="008146C2"/>
    <w:rsid w:val="00823B98"/>
    <w:rsid w:val="00824DCE"/>
    <w:rsid w:val="00825DEA"/>
    <w:rsid w:val="00830A9E"/>
    <w:rsid w:val="00834DDD"/>
    <w:rsid w:val="00835BFC"/>
    <w:rsid w:val="00841201"/>
    <w:rsid w:val="00841EEA"/>
    <w:rsid w:val="008440B8"/>
    <w:rsid w:val="008446BD"/>
    <w:rsid w:val="00845CAF"/>
    <w:rsid w:val="0085285A"/>
    <w:rsid w:val="00852D15"/>
    <w:rsid w:val="00856AFC"/>
    <w:rsid w:val="00857380"/>
    <w:rsid w:val="00860C25"/>
    <w:rsid w:val="00861693"/>
    <w:rsid w:val="0086172F"/>
    <w:rsid w:val="00862153"/>
    <w:rsid w:val="008636A1"/>
    <w:rsid w:val="00864B74"/>
    <w:rsid w:val="008667C8"/>
    <w:rsid w:val="0087188A"/>
    <w:rsid w:val="00871F86"/>
    <w:rsid w:val="008901C4"/>
    <w:rsid w:val="0089447C"/>
    <w:rsid w:val="00896FB4"/>
    <w:rsid w:val="00897457"/>
    <w:rsid w:val="00897610"/>
    <w:rsid w:val="008A22D7"/>
    <w:rsid w:val="008A2813"/>
    <w:rsid w:val="008A60B7"/>
    <w:rsid w:val="008B398B"/>
    <w:rsid w:val="008B41DB"/>
    <w:rsid w:val="008C33BC"/>
    <w:rsid w:val="008C5D17"/>
    <w:rsid w:val="008C6554"/>
    <w:rsid w:val="008D02AF"/>
    <w:rsid w:val="008D02E9"/>
    <w:rsid w:val="008D1199"/>
    <w:rsid w:val="008E0908"/>
    <w:rsid w:val="008E0E1B"/>
    <w:rsid w:val="008E45E7"/>
    <w:rsid w:val="008E599F"/>
    <w:rsid w:val="008F1439"/>
    <w:rsid w:val="008F67EE"/>
    <w:rsid w:val="00914248"/>
    <w:rsid w:val="00916282"/>
    <w:rsid w:val="00920306"/>
    <w:rsid w:val="00923426"/>
    <w:rsid w:val="00925C0A"/>
    <w:rsid w:val="009261CF"/>
    <w:rsid w:val="009262F1"/>
    <w:rsid w:val="009308DE"/>
    <w:rsid w:val="009326BC"/>
    <w:rsid w:val="00934413"/>
    <w:rsid w:val="0093550A"/>
    <w:rsid w:val="0094712D"/>
    <w:rsid w:val="00951593"/>
    <w:rsid w:val="0095213D"/>
    <w:rsid w:val="009561F9"/>
    <w:rsid w:val="009620E2"/>
    <w:rsid w:val="009639F7"/>
    <w:rsid w:val="00963D05"/>
    <w:rsid w:val="0096414B"/>
    <w:rsid w:val="00966766"/>
    <w:rsid w:val="00970137"/>
    <w:rsid w:val="00970D8D"/>
    <w:rsid w:val="00971C0D"/>
    <w:rsid w:val="009759BD"/>
    <w:rsid w:val="009775A8"/>
    <w:rsid w:val="00983F9B"/>
    <w:rsid w:val="00987077"/>
    <w:rsid w:val="00987402"/>
    <w:rsid w:val="00987578"/>
    <w:rsid w:val="00994D3B"/>
    <w:rsid w:val="009A1993"/>
    <w:rsid w:val="009A2E7B"/>
    <w:rsid w:val="009B094B"/>
    <w:rsid w:val="009B3093"/>
    <w:rsid w:val="009B51E2"/>
    <w:rsid w:val="009B5830"/>
    <w:rsid w:val="009B609B"/>
    <w:rsid w:val="009B689B"/>
    <w:rsid w:val="009B7418"/>
    <w:rsid w:val="009B7DF3"/>
    <w:rsid w:val="009C28EA"/>
    <w:rsid w:val="009C4F0F"/>
    <w:rsid w:val="009D1389"/>
    <w:rsid w:val="009D4F6A"/>
    <w:rsid w:val="009D5F84"/>
    <w:rsid w:val="009D60AD"/>
    <w:rsid w:val="009D775F"/>
    <w:rsid w:val="009E29E2"/>
    <w:rsid w:val="009E3ECE"/>
    <w:rsid w:val="009E6408"/>
    <w:rsid w:val="009F385F"/>
    <w:rsid w:val="00A021D5"/>
    <w:rsid w:val="00A024DB"/>
    <w:rsid w:val="00A06287"/>
    <w:rsid w:val="00A105C1"/>
    <w:rsid w:val="00A13627"/>
    <w:rsid w:val="00A13C13"/>
    <w:rsid w:val="00A14124"/>
    <w:rsid w:val="00A15BA8"/>
    <w:rsid w:val="00A164AE"/>
    <w:rsid w:val="00A17BFC"/>
    <w:rsid w:val="00A21375"/>
    <w:rsid w:val="00A22DA5"/>
    <w:rsid w:val="00A2618A"/>
    <w:rsid w:val="00A303C5"/>
    <w:rsid w:val="00A30FA8"/>
    <w:rsid w:val="00A3247F"/>
    <w:rsid w:val="00A35E6C"/>
    <w:rsid w:val="00A36C79"/>
    <w:rsid w:val="00A4181B"/>
    <w:rsid w:val="00A41E03"/>
    <w:rsid w:val="00A43942"/>
    <w:rsid w:val="00A459D2"/>
    <w:rsid w:val="00A45C3D"/>
    <w:rsid w:val="00A45DF9"/>
    <w:rsid w:val="00A47F61"/>
    <w:rsid w:val="00A57A82"/>
    <w:rsid w:val="00A63F98"/>
    <w:rsid w:val="00A703CB"/>
    <w:rsid w:val="00A75CB3"/>
    <w:rsid w:val="00A77FBD"/>
    <w:rsid w:val="00A8322F"/>
    <w:rsid w:val="00A832EE"/>
    <w:rsid w:val="00A8335B"/>
    <w:rsid w:val="00A8473D"/>
    <w:rsid w:val="00A87D7A"/>
    <w:rsid w:val="00A9258C"/>
    <w:rsid w:val="00A9566C"/>
    <w:rsid w:val="00AA144B"/>
    <w:rsid w:val="00AA2312"/>
    <w:rsid w:val="00AB0F2C"/>
    <w:rsid w:val="00AB196A"/>
    <w:rsid w:val="00AB4F32"/>
    <w:rsid w:val="00AC5CD6"/>
    <w:rsid w:val="00AD0D35"/>
    <w:rsid w:val="00AD2B30"/>
    <w:rsid w:val="00AD541C"/>
    <w:rsid w:val="00AE0469"/>
    <w:rsid w:val="00AE1EDB"/>
    <w:rsid w:val="00AE26F6"/>
    <w:rsid w:val="00AE3F68"/>
    <w:rsid w:val="00AE4CE7"/>
    <w:rsid w:val="00AF2BE4"/>
    <w:rsid w:val="00AF2EC7"/>
    <w:rsid w:val="00AF3D8C"/>
    <w:rsid w:val="00AF4829"/>
    <w:rsid w:val="00B054EB"/>
    <w:rsid w:val="00B06200"/>
    <w:rsid w:val="00B07737"/>
    <w:rsid w:val="00B07812"/>
    <w:rsid w:val="00B100A8"/>
    <w:rsid w:val="00B11781"/>
    <w:rsid w:val="00B140DF"/>
    <w:rsid w:val="00B20AC0"/>
    <w:rsid w:val="00B21A82"/>
    <w:rsid w:val="00B24D43"/>
    <w:rsid w:val="00B2602D"/>
    <w:rsid w:val="00B3172D"/>
    <w:rsid w:val="00B53743"/>
    <w:rsid w:val="00B53E66"/>
    <w:rsid w:val="00B53F8E"/>
    <w:rsid w:val="00B572BC"/>
    <w:rsid w:val="00B73C62"/>
    <w:rsid w:val="00B746CA"/>
    <w:rsid w:val="00B76BB4"/>
    <w:rsid w:val="00B779A7"/>
    <w:rsid w:val="00B84000"/>
    <w:rsid w:val="00B97ECD"/>
    <w:rsid w:val="00BA1672"/>
    <w:rsid w:val="00BA45C4"/>
    <w:rsid w:val="00BB3039"/>
    <w:rsid w:val="00BB5485"/>
    <w:rsid w:val="00BB5E9E"/>
    <w:rsid w:val="00BB6334"/>
    <w:rsid w:val="00BC02AB"/>
    <w:rsid w:val="00BC1130"/>
    <w:rsid w:val="00BC1495"/>
    <w:rsid w:val="00BC2BC9"/>
    <w:rsid w:val="00BC2FA1"/>
    <w:rsid w:val="00BC3322"/>
    <w:rsid w:val="00BD0652"/>
    <w:rsid w:val="00BD27E3"/>
    <w:rsid w:val="00BD5720"/>
    <w:rsid w:val="00BE05DA"/>
    <w:rsid w:val="00BE0666"/>
    <w:rsid w:val="00BE7CE5"/>
    <w:rsid w:val="00BF5654"/>
    <w:rsid w:val="00C00EBF"/>
    <w:rsid w:val="00C0614E"/>
    <w:rsid w:val="00C10BD7"/>
    <w:rsid w:val="00C10D96"/>
    <w:rsid w:val="00C11FB3"/>
    <w:rsid w:val="00C1337B"/>
    <w:rsid w:val="00C15C40"/>
    <w:rsid w:val="00C20599"/>
    <w:rsid w:val="00C23BCF"/>
    <w:rsid w:val="00C2471A"/>
    <w:rsid w:val="00C27C99"/>
    <w:rsid w:val="00C36701"/>
    <w:rsid w:val="00C369D2"/>
    <w:rsid w:val="00C45F09"/>
    <w:rsid w:val="00C4670E"/>
    <w:rsid w:val="00C50D21"/>
    <w:rsid w:val="00C51A99"/>
    <w:rsid w:val="00C52393"/>
    <w:rsid w:val="00C5266A"/>
    <w:rsid w:val="00C52C3E"/>
    <w:rsid w:val="00C530F0"/>
    <w:rsid w:val="00C5729E"/>
    <w:rsid w:val="00C5743A"/>
    <w:rsid w:val="00C57851"/>
    <w:rsid w:val="00C6390A"/>
    <w:rsid w:val="00C64FBF"/>
    <w:rsid w:val="00C66EAE"/>
    <w:rsid w:val="00C70205"/>
    <w:rsid w:val="00C71FF2"/>
    <w:rsid w:val="00C758D0"/>
    <w:rsid w:val="00C817BE"/>
    <w:rsid w:val="00C8307C"/>
    <w:rsid w:val="00C85D93"/>
    <w:rsid w:val="00C87E8C"/>
    <w:rsid w:val="00C93B37"/>
    <w:rsid w:val="00CA251A"/>
    <w:rsid w:val="00CA2F20"/>
    <w:rsid w:val="00CA384A"/>
    <w:rsid w:val="00CB15A2"/>
    <w:rsid w:val="00CB2DCD"/>
    <w:rsid w:val="00CC1E26"/>
    <w:rsid w:val="00CC35E4"/>
    <w:rsid w:val="00CD07A9"/>
    <w:rsid w:val="00CD4A1A"/>
    <w:rsid w:val="00CD6947"/>
    <w:rsid w:val="00CD71CF"/>
    <w:rsid w:val="00CD7F99"/>
    <w:rsid w:val="00CE002B"/>
    <w:rsid w:val="00CE5346"/>
    <w:rsid w:val="00CE5822"/>
    <w:rsid w:val="00CF393B"/>
    <w:rsid w:val="00D1049C"/>
    <w:rsid w:val="00D10A98"/>
    <w:rsid w:val="00D11569"/>
    <w:rsid w:val="00D13D63"/>
    <w:rsid w:val="00D20F5B"/>
    <w:rsid w:val="00D21547"/>
    <w:rsid w:val="00D2414D"/>
    <w:rsid w:val="00D27F9A"/>
    <w:rsid w:val="00D322A7"/>
    <w:rsid w:val="00D323E8"/>
    <w:rsid w:val="00D37A1B"/>
    <w:rsid w:val="00D4325C"/>
    <w:rsid w:val="00D43E63"/>
    <w:rsid w:val="00D5211E"/>
    <w:rsid w:val="00D6322A"/>
    <w:rsid w:val="00D67FEB"/>
    <w:rsid w:val="00D7050D"/>
    <w:rsid w:val="00D7187F"/>
    <w:rsid w:val="00D75D17"/>
    <w:rsid w:val="00D840E8"/>
    <w:rsid w:val="00D8497D"/>
    <w:rsid w:val="00D84EC9"/>
    <w:rsid w:val="00D86839"/>
    <w:rsid w:val="00D91E3A"/>
    <w:rsid w:val="00D94E75"/>
    <w:rsid w:val="00D976BF"/>
    <w:rsid w:val="00DA74D9"/>
    <w:rsid w:val="00DB0263"/>
    <w:rsid w:val="00DB4420"/>
    <w:rsid w:val="00DB6CD0"/>
    <w:rsid w:val="00DC106F"/>
    <w:rsid w:val="00DD140B"/>
    <w:rsid w:val="00DE16AD"/>
    <w:rsid w:val="00DE1C59"/>
    <w:rsid w:val="00DE74F6"/>
    <w:rsid w:val="00DF1808"/>
    <w:rsid w:val="00DF4DE0"/>
    <w:rsid w:val="00DF6960"/>
    <w:rsid w:val="00E01EE2"/>
    <w:rsid w:val="00E11EAD"/>
    <w:rsid w:val="00E12058"/>
    <w:rsid w:val="00E151EF"/>
    <w:rsid w:val="00E209F5"/>
    <w:rsid w:val="00E21456"/>
    <w:rsid w:val="00E247BD"/>
    <w:rsid w:val="00E251E3"/>
    <w:rsid w:val="00E25892"/>
    <w:rsid w:val="00E31752"/>
    <w:rsid w:val="00E31765"/>
    <w:rsid w:val="00E327E7"/>
    <w:rsid w:val="00E360E7"/>
    <w:rsid w:val="00E378AB"/>
    <w:rsid w:val="00E40D7A"/>
    <w:rsid w:val="00E415F1"/>
    <w:rsid w:val="00E52031"/>
    <w:rsid w:val="00E564B9"/>
    <w:rsid w:val="00E674A1"/>
    <w:rsid w:val="00E7179A"/>
    <w:rsid w:val="00E7368D"/>
    <w:rsid w:val="00E7407F"/>
    <w:rsid w:val="00E745C4"/>
    <w:rsid w:val="00E76777"/>
    <w:rsid w:val="00E77839"/>
    <w:rsid w:val="00E8122E"/>
    <w:rsid w:val="00E834DC"/>
    <w:rsid w:val="00E84628"/>
    <w:rsid w:val="00E877B3"/>
    <w:rsid w:val="00E91013"/>
    <w:rsid w:val="00E91676"/>
    <w:rsid w:val="00E9571C"/>
    <w:rsid w:val="00E95E03"/>
    <w:rsid w:val="00EA032D"/>
    <w:rsid w:val="00EA1C59"/>
    <w:rsid w:val="00EA45DA"/>
    <w:rsid w:val="00EA62DF"/>
    <w:rsid w:val="00EB2984"/>
    <w:rsid w:val="00EB2E11"/>
    <w:rsid w:val="00EB387C"/>
    <w:rsid w:val="00EB60F6"/>
    <w:rsid w:val="00ED1AA7"/>
    <w:rsid w:val="00EE1655"/>
    <w:rsid w:val="00EE64E2"/>
    <w:rsid w:val="00EF539A"/>
    <w:rsid w:val="00EF59A0"/>
    <w:rsid w:val="00F003B1"/>
    <w:rsid w:val="00F03FAE"/>
    <w:rsid w:val="00F04007"/>
    <w:rsid w:val="00F10842"/>
    <w:rsid w:val="00F10857"/>
    <w:rsid w:val="00F13EB0"/>
    <w:rsid w:val="00F14E8B"/>
    <w:rsid w:val="00F154B5"/>
    <w:rsid w:val="00F169FC"/>
    <w:rsid w:val="00F17B77"/>
    <w:rsid w:val="00F20D61"/>
    <w:rsid w:val="00F227F9"/>
    <w:rsid w:val="00F230C1"/>
    <w:rsid w:val="00F24D51"/>
    <w:rsid w:val="00F31215"/>
    <w:rsid w:val="00F31ADB"/>
    <w:rsid w:val="00F33F3A"/>
    <w:rsid w:val="00F36ADA"/>
    <w:rsid w:val="00F47216"/>
    <w:rsid w:val="00F53F73"/>
    <w:rsid w:val="00F6501E"/>
    <w:rsid w:val="00F65479"/>
    <w:rsid w:val="00F70E95"/>
    <w:rsid w:val="00F71030"/>
    <w:rsid w:val="00F71E08"/>
    <w:rsid w:val="00F722C1"/>
    <w:rsid w:val="00F76DBC"/>
    <w:rsid w:val="00F83C85"/>
    <w:rsid w:val="00F90318"/>
    <w:rsid w:val="00F92169"/>
    <w:rsid w:val="00F9649B"/>
    <w:rsid w:val="00FA6CAA"/>
    <w:rsid w:val="00FB7916"/>
    <w:rsid w:val="00FC6B25"/>
    <w:rsid w:val="00FD1DD7"/>
    <w:rsid w:val="00FD4F0D"/>
    <w:rsid w:val="00FD548C"/>
    <w:rsid w:val="00FD7FBA"/>
    <w:rsid w:val="00FE1443"/>
    <w:rsid w:val="00FE4BBA"/>
    <w:rsid w:val="00FE6A38"/>
    <w:rsid w:val="00FF12E5"/>
    <w:rsid w:val="00FF1A94"/>
    <w:rsid w:val="00FF382F"/>
    <w:rsid w:val="00FF4C8D"/>
    <w:rsid w:val="00FF6BD5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3A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73A3"/>
    <w:pPr>
      <w:keepNext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3A3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3A3"/>
    <w:pPr>
      <w:keepNext/>
      <w:ind w:right="-540"/>
      <w:outlineLvl w:val="3"/>
    </w:pPr>
    <w:rPr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73A3"/>
    <w:pPr>
      <w:keepNext/>
      <w:ind w:left="720"/>
      <w:outlineLvl w:val="4"/>
    </w:pPr>
    <w:rPr>
      <w:rFonts w:ascii="Arial" w:hAnsi="Arial"/>
      <w:i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73A3"/>
    <w:pPr>
      <w:keepNext/>
      <w:jc w:val="center"/>
      <w:outlineLvl w:val="7"/>
    </w:pPr>
    <w:rPr>
      <w:rFonts w:ascii="Century Gothic" w:hAnsi="Century Gothic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48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48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482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482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F482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F4829"/>
    <w:rPr>
      <w:rFonts w:ascii="Calibri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773A3"/>
    <w:pPr>
      <w:jc w:val="center"/>
    </w:pPr>
    <w:rPr>
      <w:b/>
      <w:bCs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F482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773A3"/>
    <w:rPr>
      <w:b/>
      <w:bCs/>
      <w:sz w:val="5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4829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773A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773A3"/>
    <w:pPr>
      <w:tabs>
        <w:tab w:val="left" w:pos="540"/>
        <w:tab w:val="left" w:pos="3780"/>
      </w:tabs>
      <w:ind w:left="-180"/>
      <w:jc w:val="center"/>
    </w:pPr>
    <w:rPr>
      <w:rFonts w:ascii="Century Gothic" w:hAnsi="Century Gothic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4829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77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374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277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482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773A3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773A3"/>
    <w:pPr>
      <w:ind w:left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F482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773A3"/>
    <w:pPr>
      <w:spacing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4829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773A3"/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4829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773A3"/>
    <w:pPr>
      <w:jc w:val="center"/>
    </w:pPr>
    <w:rPr>
      <w:rFonts w:ascii="Century Gothic" w:hAnsi="Century Gothic"/>
      <w:b/>
      <w:color w:val="FFFFFF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F4829"/>
    <w:rPr>
      <w:rFonts w:cs="Times New Roman"/>
      <w:sz w:val="16"/>
      <w:szCs w:val="16"/>
    </w:rPr>
  </w:style>
  <w:style w:type="paragraph" w:customStyle="1" w:styleId="Style2">
    <w:name w:val="Style 2"/>
    <w:basedOn w:val="Normal"/>
    <w:uiPriority w:val="99"/>
    <w:rsid w:val="00D67FEB"/>
    <w:pPr>
      <w:widowControl w:val="0"/>
      <w:autoSpaceDE w:val="0"/>
      <w:autoSpaceDN w:val="0"/>
      <w:spacing w:line="552" w:lineRule="atLeast"/>
      <w:ind w:firstLine="648"/>
    </w:pPr>
  </w:style>
  <w:style w:type="paragraph" w:styleId="BalloonText">
    <w:name w:val="Balloon Text"/>
    <w:basedOn w:val="Normal"/>
    <w:link w:val="BalloonTextChar"/>
    <w:uiPriority w:val="99"/>
    <w:semiHidden/>
    <w:rsid w:val="002D0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829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5347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4829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AA23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and">
    <w:name w:val="Strand"/>
    <w:basedOn w:val="Normal"/>
    <w:uiPriority w:val="99"/>
    <w:rsid w:val="00A459D2"/>
    <w:rPr>
      <w:rFonts w:ascii="Arial" w:hAnsi="Arial"/>
      <w:b/>
      <w:sz w:val="28"/>
      <w:u w:val="single"/>
    </w:rPr>
  </w:style>
  <w:style w:type="paragraph" w:customStyle="1" w:styleId="Standard">
    <w:name w:val="Standard"/>
    <w:basedOn w:val="Normal"/>
    <w:uiPriority w:val="99"/>
    <w:rsid w:val="00A459D2"/>
    <w:rPr>
      <w:rFonts w:ascii="Arial" w:hAnsi="Arial"/>
      <w:b/>
      <w:sz w:val="22"/>
    </w:rPr>
  </w:style>
  <w:style w:type="paragraph" w:customStyle="1" w:styleId="ClusterObjective">
    <w:name w:val="Cluster Objective"/>
    <w:basedOn w:val="Normal"/>
    <w:uiPriority w:val="99"/>
    <w:rsid w:val="00A459D2"/>
    <w:pPr>
      <w:ind w:left="720"/>
    </w:pPr>
    <w:rPr>
      <w:rFonts w:ascii="Arial" w:hAnsi="Arial"/>
      <w:sz w:val="22"/>
    </w:rPr>
  </w:style>
  <w:style w:type="paragraph" w:customStyle="1" w:styleId="OccupationalObjective">
    <w:name w:val="Occupational Objective"/>
    <w:basedOn w:val="Normal"/>
    <w:uiPriority w:val="99"/>
    <w:rsid w:val="00A459D2"/>
    <w:pPr>
      <w:ind w:left="720"/>
    </w:pPr>
    <w:rPr>
      <w:rFonts w:ascii="Arial" w:hAnsi="Arial"/>
      <w:sz w:val="22"/>
    </w:rPr>
  </w:style>
  <w:style w:type="paragraph" w:customStyle="1" w:styleId="Pa9">
    <w:name w:val="Pa9"/>
    <w:basedOn w:val="Normal"/>
    <w:next w:val="Normal"/>
    <w:uiPriority w:val="99"/>
    <w:rsid w:val="00296D1B"/>
    <w:pPr>
      <w:autoSpaceDE w:val="0"/>
      <w:autoSpaceDN w:val="0"/>
      <w:adjustRightInd w:val="0"/>
      <w:spacing w:before="280" w:line="281" w:lineRule="atLeast"/>
    </w:pPr>
    <w:rPr>
      <w:rFonts w:ascii="Minion Bold" w:hAnsi="Minion Bold"/>
    </w:rPr>
  </w:style>
  <w:style w:type="paragraph" w:customStyle="1" w:styleId="Pa10">
    <w:name w:val="Pa10"/>
    <w:basedOn w:val="Normal"/>
    <w:next w:val="Normal"/>
    <w:uiPriority w:val="99"/>
    <w:rsid w:val="00296D1B"/>
    <w:pPr>
      <w:autoSpaceDE w:val="0"/>
      <w:autoSpaceDN w:val="0"/>
      <w:adjustRightInd w:val="0"/>
      <w:spacing w:before="60" w:line="201" w:lineRule="atLeast"/>
    </w:pPr>
    <w:rPr>
      <w:rFonts w:ascii="Minion Bold" w:hAnsi="Minion Bold"/>
    </w:rPr>
  </w:style>
  <w:style w:type="character" w:styleId="PlaceholderText">
    <w:name w:val="Placeholder Text"/>
    <w:basedOn w:val="DefaultParagraphFont"/>
    <w:uiPriority w:val="99"/>
    <w:semiHidden/>
    <w:rsid w:val="006B35CA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7510F6"/>
    <w:pPr>
      <w:ind w:left="720"/>
      <w:contextualSpacing/>
    </w:pPr>
  </w:style>
  <w:style w:type="paragraph" w:customStyle="1" w:styleId="Default">
    <w:name w:val="Default"/>
    <w:uiPriority w:val="99"/>
    <w:rsid w:val="00600E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9</Pages>
  <Words>3676</Words>
  <Characters>20954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and Technical</dc:title>
  <dc:subject/>
  <dc:creator>OSPI;CTE</dc:creator>
  <cp:keywords/>
  <dc:description/>
  <cp:lastModifiedBy>04694</cp:lastModifiedBy>
  <cp:revision>4</cp:revision>
  <cp:lastPrinted>2011-12-16T03:50:00Z</cp:lastPrinted>
  <dcterms:created xsi:type="dcterms:W3CDTF">2012-04-11T20:45:00Z</dcterms:created>
  <dcterms:modified xsi:type="dcterms:W3CDTF">2012-05-17T15:51:00Z</dcterms:modified>
</cp:coreProperties>
</file>